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A246F" w14:textId="77777777" w:rsidR="00211314" w:rsidRPr="00211314" w:rsidRDefault="00211314" w:rsidP="008951AE">
      <w:pPr>
        <w:jc w:val="center"/>
        <w:rPr>
          <w:rFonts w:ascii="ＭＳ 明朝" w:hAnsi="ＭＳ 明朝" w:hint="eastAsia"/>
          <w:b/>
          <w:sz w:val="36"/>
          <w:szCs w:val="36"/>
          <w:u w:val="thick"/>
        </w:rPr>
      </w:pPr>
      <w:r w:rsidRPr="00211314">
        <w:rPr>
          <w:rFonts w:ascii="ＭＳ 明朝" w:hAnsi="ＭＳ 明朝" w:hint="eastAsia"/>
          <w:b/>
          <w:sz w:val="36"/>
          <w:szCs w:val="36"/>
          <w:u w:val="thick"/>
        </w:rPr>
        <w:t>（シンポジウム</w:t>
      </w:r>
      <w:r w:rsidRPr="00211314">
        <w:rPr>
          <w:rFonts w:ascii="ＭＳ 明朝" w:hAnsi="ＭＳ 明朝" w:hint="eastAsia"/>
          <w:b/>
          <w:sz w:val="36"/>
          <w:szCs w:val="36"/>
          <w:u w:val="thick"/>
        </w:rPr>
        <w:t>に用いた症例で症例発表も行う際の</w:t>
      </w:r>
    </w:p>
    <w:p w14:paraId="426BD0E4" w14:textId="06715112" w:rsidR="00211314" w:rsidRDefault="00211314" w:rsidP="008951AE">
      <w:pPr>
        <w:jc w:val="center"/>
        <w:rPr>
          <w:rFonts w:hint="eastAsia"/>
          <w:b/>
          <w:sz w:val="32"/>
          <w:szCs w:val="22"/>
        </w:rPr>
      </w:pPr>
      <w:r>
        <w:rPr>
          <w:rFonts w:ascii="ＭＳ 明朝" w:hAnsi="ＭＳ 明朝" w:hint="eastAsia"/>
          <w:b/>
          <w:sz w:val="36"/>
          <w:szCs w:val="36"/>
          <w:u w:val="thick"/>
        </w:rPr>
        <w:t>症例発表申込フォーム</w:t>
      </w:r>
      <w:r w:rsidRPr="00211314">
        <w:rPr>
          <w:rFonts w:ascii="ＭＳ 明朝" w:hAnsi="ＭＳ 明朝" w:hint="eastAsia"/>
          <w:b/>
          <w:sz w:val="36"/>
          <w:szCs w:val="36"/>
          <w:u w:val="thick"/>
        </w:rPr>
        <w:t>の例です）</w:t>
      </w:r>
    </w:p>
    <w:p w14:paraId="3D3994AB" w14:textId="77777777" w:rsidR="00211314" w:rsidRDefault="00211314" w:rsidP="008951AE">
      <w:pPr>
        <w:jc w:val="center"/>
        <w:rPr>
          <w:rFonts w:hint="eastAsia"/>
          <w:b/>
          <w:sz w:val="32"/>
          <w:szCs w:val="22"/>
        </w:rPr>
      </w:pPr>
    </w:p>
    <w:p w14:paraId="53394EC4" w14:textId="77777777" w:rsidR="00855F25" w:rsidRDefault="00855F25" w:rsidP="008951AE">
      <w:pPr>
        <w:jc w:val="center"/>
        <w:rPr>
          <w:rFonts w:hint="eastAsia"/>
          <w:b/>
          <w:sz w:val="32"/>
          <w:szCs w:val="22"/>
        </w:rPr>
      </w:pPr>
      <w:bookmarkStart w:id="0" w:name="_GoBack"/>
      <w:bookmarkEnd w:id="0"/>
    </w:p>
    <w:p w14:paraId="3E9B5758" w14:textId="77777777" w:rsidR="008951AE" w:rsidRPr="002E498D" w:rsidRDefault="008951AE" w:rsidP="008951AE">
      <w:pPr>
        <w:jc w:val="center"/>
        <w:rPr>
          <w:b/>
          <w:sz w:val="28"/>
          <w:szCs w:val="22"/>
        </w:rPr>
      </w:pPr>
      <w:r w:rsidRPr="002E498D">
        <w:rPr>
          <w:rFonts w:hint="eastAsia"/>
          <w:b/>
          <w:sz w:val="28"/>
          <w:szCs w:val="22"/>
        </w:rPr>
        <w:t>発表原簿</w:t>
      </w:r>
    </w:p>
    <w:p w14:paraId="3E9B5759" w14:textId="77777777" w:rsidR="008951AE" w:rsidRPr="00E218F8" w:rsidRDefault="008951AE" w:rsidP="008951AE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63"/>
      </w:tblGrid>
      <w:tr w:rsidR="008951AE" w:rsidRPr="00163A73" w14:paraId="3E9B575E" w14:textId="77777777">
        <w:tc>
          <w:tcPr>
            <w:tcW w:w="1368" w:type="dxa"/>
          </w:tcPr>
          <w:p w14:paraId="3E9B575A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A73">
              <w:rPr>
                <w:rFonts w:ascii="ＭＳ 明朝" w:hAnsi="ＭＳ 明朝" w:hint="eastAsia"/>
                <w:sz w:val="22"/>
                <w:szCs w:val="22"/>
              </w:rPr>
              <w:t>演題名</w:t>
            </w:r>
          </w:p>
          <w:p w14:paraId="3E9B575B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E9B575C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63" w:type="dxa"/>
          </w:tcPr>
          <w:p w14:paraId="3E9B575D" w14:textId="78FF7F9A" w:rsidR="008951AE" w:rsidRPr="00DD2909" w:rsidRDefault="00DD2909" w:rsidP="008951AE">
            <w:pPr>
              <w:rPr>
                <w:rFonts w:ascii="ＭＳ 明朝" w:hAnsi="ＭＳ 明朝"/>
                <w:sz w:val="22"/>
                <w:szCs w:val="22"/>
              </w:rPr>
            </w:pPr>
            <w:r w:rsidRPr="00DD2909">
              <w:rPr>
                <w:rFonts w:ascii="ＭＳ 明朝" w:hAnsi="ＭＳ 明朝" w:hint="eastAsia"/>
                <w:sz w:val="22"/>
                <w:szCs w:val="22"/>
              </w:rPr>
              <w:t>下顎前歯部叢生を臼歯遠心移動により改善したアングルⅡ級１類過蓋咬合症例</w:t>
            </w:r>
          </w:p>
        </w:tc>
      </w:tr>
      <w:tr w:rsidR="008951AE" w:rsidRPr="00163A73" w14:paraId="3E9B5762" w14:textId="77777777">
        <w:tc>
          <w:tcPr>
            <w:tcW w:w="1368" w:type="dxa"/>
          </w:tcPr>
          <w:p w14:paraId="3E9B575F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A73">
              <w:rPr>
                <w:rFonts w:ascii="ＭＳ 明朝" w:hAnsi="ＭＳ 明朝" w:hint="eastAsia"/>
                <w:sz w:val="22"/>
                <w:szCs w:val="22"/>
              </w:rPr>
              <w:t>演者氏名</w:t>
            </w:r>
          </w:p>
          <w:p w14:paraId="3E9B5760" w14:textId="77777777" w:rsidR="008951AE" w:rsidRPr="00163A73" w:rsidRDefault="008951AE" w:rsidP="008951AE">
            <w:pPr>
              <w:rPr>
                <w:rFonts w:ascii="ＭＳ 明朝" w:hAnsi="ＭＳ 明朝"/>
                <w:sz w:val="18"/>
                <w:szCs w:val="22"/>
              </w:rPr>
            </w:pPr>
            <w:r w:rsidRPr="00163A73">
              <w:rPr>
                <w:rFonts w:ascii="ＭＳ 明朝" w:hAnsi="ＭＳ 明朝" w:hint="eastAsia"/>
                <w:sz w:val="18"/>
                <w:szCs w:val="22"/>
              </w:rPr>
              <w:t>（筆頭演者に○をしてください。）</w:t>
            </w:r>
          </w:p>
        </w:tc>
        <w:tc>
          <w:tcPr>
            <w:tcW w:w="8663" w:type="dxa"/>
          </w:tcPr>
          <w:p w14:paraId="3E9B5761" w14:textId="729EE9D1" w:rsidR="008951AE" w:rsidRPr="00163A73" w:rsidRDefault="00CA6E1A" w:rsidP="008951A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○梶井　貴史、朝田　尚衡</w:t>
            </w:r>
          </w:p>
        </w:tc>
      </w:tr>
      <w:tr w:rsidR="008951AE" w:rsidRPr="00163A73" w14:paraId="3E9B5767" w14:textId="77777777">
        <w:tc>
          <w:tcPr>
            <w:tcW w:w="1368" w:type="dxa"/>
          </w:tcPr>
          <w:p w14:paraId="3E9B5763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A73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  <w:p w14:paraId="3E9B5764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E9B5765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63" w:type="dxa"/>
          </w:tcPr>
          <w:p w14:paraId="3E9B5766" w14:textId="36CD1FB8" w:rsidR="008951AE" w:rsidRPr="00163A73" w:rsidRDefault="00CA6E1A" w:rsidP="008951AE">
            <w:pPr>
              <w:rPr>
                <w:rFonts w:ascii="ＭＳ 明朝" w:hAnsi="ＭＳ 明朝"/>
                <w:sz w:val="22"/>
                <w:szCs w:val="22"/>
              </w:rPr>
            </w:pPr>
            <w:r w:rsidRPr="0043072F">
              <w:rPr>
                <w:rFonts w:hint="eastAsia"/>
                <w:color w:val="000000"/>
                <w:sz w:val="22"/>
                <w:szCs w:val="22"/>
              </w:rPr>
              <w:t>社会医療法人恵佑会札幌病院　矯正歯科</w:t>
            </w:r>
            <w:r>
              <w:rPr>
                <w:rFonts w:hint="eastAsia"/>
                <w:color w:val="000000"/>
                <w:sz w:val="22"/>
                <w:szCs w:val="22"/>
              </w:rPr>
              <w:t>、朝田歯科医院</w:t>
            </w:r>
          </w:p>
        </w:tc>
      </w:tr>
      <w:tr w:rsidR="008951AE" w:rsidRPr="00163A73" w14:paraId="3E9B576A" w14:textId="77777777">
        <w:tc>
          <w:tcPr>
            <w:tcW w:w="1368" w:type="dxa"/>
          </w:tcPr>
          <w:p w14:paraId="3E9B5768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A73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8663" w:type="dxa"/>
          </w:tcPr>
          <w:p w14:paraId="3E9B5769" w14:textId="228D224F" w:rsidR="008951AE" w:rsidRPr="00163A73" w:rsidRDefault="00CA6E1A" w:rsidP="008951AE">
            <w:pPr>
              <w:rPr>
                <w:rFonts w:ascii="ＭＳ 明朝" w:hAnsi="ＭＳ 明朝"/>
                <w:sz w:val="22"/>
                <w:szCs w:val="22"/>
              </w:rPr>
            </w:pPr>
            <w:r w:rsidRPr="0043072F">
              <w:rPr>
                <w:rFonts w:ascii="ＭＳ 明朝" w:hAnsi="ＭＳ 明朝"/>
                <w:color w:val="000000"/>
                <w:sz w:val="22"/>
                <w:szCs w:val="22"/>
              </w:rPr>
              <w:t>003-002</w:t>
            </w:r>
            <w:r w:rsidRPr="0043072F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</w:p>
        </w:tc>
      </w:tr>
      <w:tr w:rsidR="008951AE" w:rsidRPr="00163A73" w14:paraId="3E9B576D" w14:textId="77777777">
        <w:tc>
          <w:tcPr>
            <w:tcW w:w="1368" w:type="dxa"/>
          </w:tcPr>
          <w:p w14:paraId="3E9B576B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A73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8663" w:type="dxa"/>
          </w:tcPr>
          <w:p w14:paraId="3E9B576C" w14:textId="34F3D255" w:rsidR="008951AE" w:rsidRPr="00163A73" w:rsidRDefault="00CA6E1A" w:rsidP="008951AE">
            <w:pPr>
              <w:rPr>
                <w:rFonts w:ascii="ＭＳ 明朝" w:hAnsi="ＭＳ 明朝"/>
                <w:sz w:val="22"/>
                <w:szCs w:val="22"/>
              </w:rPr>
            </w:pPr>
            <w:r w:rsidRPr="0043072F">
              <w:rPr>
                <w:rFonts w:ascii="ＭＳ 明朝" w:hAnsi="ＭＳ 明朝" w:hint="eastAsia"/>
                <w:color w:val="000000"/>
                <w:sz w:val="22"/>
                <w:szCs w:val="22"/>
              </w:rPr>
              <w:t>札幌市白石区本通９丁目南１番１号</w:t>
            </w:r>
          </w:p>
        </w:tc>
      </w:tr>
      <w:tr w:rsidR="008951AE" w:rsidRPr="00163A73" w14:paraId="3E9B5770" w14:textId="77777777">
        <w:tc>
          <w:tcPr>
            <w:tcW w:w="1368" w:type="dxa"/>
          </w:tcPr>
          <w:p w14:paraId="3E9B576E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A73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8663" w:type="dxa"/>
          </w:tcPr>
          <w:p w14:paraId="3E9B576F" w14:textId="701A11D7" w:rsidR="008951AE" w:rsidRPr="00163A73" w:rsidRDefault="00CA6E1A" w:rsidP="008951AE">
            <w:pPr>
              <w:rPr>
                <w:rFonts w:ascii="ＭＳ 明朝" w:hAnsi="ＭＳ 明朝"/>
                <w:sz w:val="22"/>
                <w:szCs w:val="22"/>
              </w:rPr>
            </w:pPr>
            <w:r w:rsidRPr="0043072F">
              <w:rPr>
                <w:rFonts w:ascii="ＭＳ 明朝" w:hAnsi="ＭＳ 明朝"/>
                <w:color w:val="000000"/>
                <w:sz w:val="22"/>
                <w:szCs w:val="22"/>
              </w:rPr>
              <w:t>011 863 2105</w:t>
            </w:r>
          </w:p>
        </w:tc>
      </w:tr>
      <w:tr w:rsidR="008951AE" w:rsidRPr="00163A73" w14:paraId="3E9B5773" w14:textId="77777777">
        <w:tc>
          <w:tcPr>
            <w:tcW w:w="1368" w:type="dxa"/>
          </w:tcPr>
          <w:p w14:paraId="3E9B5771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A73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8663" w:type="dxa"/>
          </w:tcPr>
          <w:p w14:paraId="3E9B5772" w14:textId="55037C5B" w:rsidR="008951AE" w:rsidRPr="00163A73" w:rsidRDefault="00CA6E1A" w:rsidP="008951AE">
            <w:pPr>
              <w:rPr>
                <w:rFonts w:ascii="ＭＳ 明朝" w:hAnsi="ＭＳ 明朝"/>
                <w:sz w:val="22"/>
                <w:szCs w:val="22"/>
              </w:rPr>
            </w:pPr>
            <w:r w:rsidRPr="0043072F">
              <w:rPr>
                <w:rFonts w:ascii="ＭＳ 明朝" w:hAnsi="ＭＳ 明朝"/>
                <w:color w:val="000000"/>
                <w:sz w:val="22"/>
                <w:szCs w:val="22"/>
              </w:rPr>
              <w:t>011 864 1032</w:t>
            </w:r>
          </w:p>
        </w:tc>
      </w:tr>
      <w:tr w:rsidR="008951AE" w:rsidRPr="00163A73" w14:paraId="3E9B5776" w14:textId="77777777">
        <w:tc>
          <w:tcPr>
            <w:tcW w:w="1368" w:type="dxa"/>
          </w:tcPr>
          <w:p w14:paraId="3E9B5774" w14:textId="77777777" w:rsidR="008951AE" w:rsidRPr="00163A73" w:rsidRDefault="008951AE" w:rsidP="008951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A73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8663" w:type="dxa"/>
          </w:tcPr>
          <w:p w14:paraId="3E9B5775" w14:textId="6FA011AC" w:rsidR="008951AE" w:rsidRPr="00163A73" w:rsidRDefault="00CA6E1A" w:rsidP="008951AE">
            <w:pPr>
              <w:rPr>
                <w:rFonts w:ascii="ＭＳ 明朝" w:hAnsi="ＭＳ 明朝"/>
                <w:sz w:val="22"/>
                <w:szCs w:val="22"/>
              </w:rPr>
            </w:pPr>
            <w:r w:rsidRPr="0043072F">
              <w:rPr>
                <w:rFonts w:ascii="ＭＳ 明朝" w:hAnsi="ＭＳ 明朝"/>
                <w:color w:val="000000"/>
                <w:sz w:val="22"/>
                <w:szCs w:val="22"/>
              </w:rPr>
              <w:t>kajii@keiyukaisapporo.or.jp</w:t>
            </w:r>
          </w:p>
        </w:tc>
      </w:tr>
    </w:tbl>
    <w:p w14:paraId="3E9B5777" w14:textId="77777777" w:rsidR="008951AE" w:rsidRPr="00163A73" w:rsidRDefault="008951AE" w:rsidP="008951A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8951AE" w:rsidRPr="00163A73" w14:paraId="3E9B5779" w14:textId="77777777">
        <w:tc>
          <w:tcPr>
            <w:tcW w:w="10031" w:type="dxa"/>
          </w:tcPr>
          <w:p w14:paraId="3E9B5778" w14:textId="77777777" w:rsidR="008951AE" w:rsidRPr="00FD3D96" w:rsidRDefault="008951AE" w:rsidP="008951AE">
            <w:pPr>
              <w:rPr>
                <w:rFonts w:ascii="ＭＳ 明朝" w:hAnsi="ＭＳ 明朝"/>
                <w:sz w:val="22"/>
                <w:szCs w:val="22"/>
              </w:rPr>
            </w:pPr>
            <w:r w:rsidRPr="00163A73">
              <w:rPr>
                <w:rFonts w:ascii="ＭＳ 明朝" w:hAnsi="ＭＳ 明朝" w:hint="eastAsia"/>
                <w:sz w:val="22"/>
                <w:szCs w:val="22"/>
              </w:rPr>
              <w:t>希望の発表形式を下記より選び、○をしてください。</w:t>
            </w:r>
          </w:p>
        </w:tc>
      </w:tr>
      <w:tr w:rsidR="008951AE" w:rsidRPr="00163A73" w14:paraId="3E9B5780" w14:textId="77777777">
        <w:tc>
          <w:tcPr>
            <w:tcW w:w="1003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63"/>
              <w:gridCol w:w="2127"/>
              <w:gridCol w:w="2126"/>
              <w:gridCol w:w="3260"/>
            </w:tblGrid>
            <w:tr w:rsidR="008951AE" w:rsidRPr="00163A73" w14:paraId="3E9B577E" w14:textId="77777777">
              <w:tc>
                <w:tcPr>
                  <w:tcW w:w="2263" w:type="dxa"/>
                </w:tcPr>
                <w:p w14:paraId="3E9B577A" w14:textId="77777777" w:rsidR="008951AE" w:rsidRPr="00163A73" w:rsidRDefault="00A1734C" w:rsidP="008951AE">
                  <w:pPr>
                    <w:spacing w:line="480" w:lineRule="auto"/>
                    <w:jc w:val="center"/>
                    <w:rPr>
                      <w:rFonts w:ascii="ＭＳ 明朝" w:hAnsi="ＭＳ 明朝"/>
                      <w:sz w:val="2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2"/>
                    </w:rPr>
                    <w:t>一般口演</w:t>
                  </w:r>
                </w:p>
              </w:tc>
              <w:tc>
                <w:tcPr>
                  <w:tcW w:w="2127" w:type="dxa"/>
                </w:tcPr>
                <w:p w14:paraId="3E9B577B" w14:textId="77777777" w:rsidR="008951AE" w:rsidRPr="00FD3D96" w:rsidRDefault="008951AE" w:rsidP="00FD3D96">
                  <w:pPr>
                    <w:spacing w:line="480" w:lineRule="auto"/>
                    <w:jc w:val="center"/>
                    <w:rPr>
                      <w:rFonts w:ascii="ＭＳ 明朝" w:hAnsi="ＭＳ 明朝"/>
                      <w:color w:val="F79646"/>
                      <w:sz w:val="20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3E9B577C" w14:textId="71332AA3" w:rsidR="008951AE" w:rsidRPr="00163A73" w:rsidRDefault="00CA6E1A" w:rsidP="008951AE">
                  <w:pPr>
                    <w:spacing w:line="480" w:lineRule="auto"/>
                    <w:jc w:val="center"/>
                    <w:rPr>
                      <w:rFonts w:ascii="ＭＳ 明朝" w:hAnsi="ＭＳ 明朝"/>
                      <w:sz w:val="20"/>
                      <w:szCs w:val="22"/>
                    </w:rPr>
                  </w:pPr>
                  <w:r w:rsidRPr="0043072F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○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63A73">
                    <w:rPr>
                      <w:rFonts w:ascii="ＭＳ 明朝" w:hAnsi="ＭＳ 明朝" w:hint="eastAsia"/>
                      <w:sz w:val="20"/>
                      <w:szCs w:val="22"/>
                    </w:rPr>
                    <w:t>症例</w:t>
                  </w:r>
                  <w:r w:rsidR="008951AE" w:rsidRPr="00163A73">
                    <w:rPr>
                      <w:rFonts w:ascii="ＭＳ 明朝" w:hAnsi="ＭＳ 明朝" w:hint="eastAsia"/>
                      <w:sz w:val="20"/>
                      <w:szCs w:val="22"/>
                    </w:rPr>
                    <w:t>発表</w:t>
                  </w:r>
                </w:p>
              </w:tc>
              <w:tc>
                <w:tcPr>
                  <w:tcW w:w="3260" w:type="dxa"/>
                </w:tcPr>
                <w:p w14:paraId="3E9B577D" w14:textId="77777777" w:rsidR="008951AE" w:rsidRPr="00163A73" w:rsidRDefault="008951AE" w:rsidP="008951AE">
                  <w:pPr>
                    <w:spacing w:line="480" w:lineRule="auto"/>
                    <w:jc w:val="center"/>
                    <w:rPr>
                      <w:rFonts w:ascii="ＭＳ 明朝" w:hAnsi="ＭＳ 明朝"/>
                      <w:sz w:val="20"/>
                      <w:szCs w:val="22"/>
                    </w:rPr>
                  </w:pPr>
                  <w:r w:rsidRPr="00163A73">
                    <w:rPr>
                      <w:rFonts w:ascii="ＭＳ 明朝" w:hAnsi="ＭＳ 明朝" w:hint="eastAsia"/>
                      <w:sz w:val="20"/>
                      <w:szCs w:val="22"/>
                    </w:rPr>
                    <w:t>症例報告（認定医更新用）</w:t>
                  </w:r>
                </w:p>
              </w:tc>
            </w:tr>
          </w:tbl>
          <w:p w14:paraId="3E9B577F" w14:textId="77777777" w:rsidR="008951AE" w:rsidRPr="00163A73" w:rsidRDefault="008951AE" w:rsidP="008951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9B5798" w14:textId="410D944E" w:rsidR="008951AE" w:rsidRDefault="008951AE" w:rsidP="00070B0E">
      <w:pPr>
        <w:jc w:val="center"/>
        <w:rPr>
          <w:sz w:val="22"/>
        </w:rPr>
      </w:pPr>
      <w:r>
        <w:rPr>
          <w:sz w:val="22"/>
          <w:szCs w:val="22"/>
        </w:rPr>
        <w:br w:type="page"/>
      </w:r>
    </w:p>
    <w:p w14:paraId="3E9B5799" w14:textId="77777777" w:rsidR="008951AE" w:rsidRPr="00AB04BC" w:rsidRDefault="008951AE" w:rsidP="00FD3D96">
      <w:pPr>
        <w:jc w:val="center"/>
        <w:rPr>
          <w:b/>
          <w:sz w:val="28"/>
          <w:szCs w:val="22"/>
        </w:rPr>
      </w:pPr>
      <w:r w:rsidRPr="00AB04BC">
        <w:rPr>
          <w:rFonts w:hint="eastAsia"/>
          <w:b/>
          <w:sz w:val="28"/>
          <w:szCs w:val="22"/>
        </w:rPr>
        <w:lastRenderedPageBreak/>
        <w:t>（２）症例報告・症例発表用フォーマット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8951AE" w:rsidRPr="00D167C3" w14:paraId="3E9B579C" w14:textId="77777777">
        <w:trPr>
          <w:trHeight w:val="634"/>
        </w:trPr>
        <w:tc>
          <w:tcPr>
            <w:tcW w:w="10207" w:type="dxa"/>
          </w:tcPr>
          <w:p w14:paraId="3E9B579A" w14:textId="4DAE8BEB" w:rsidR="008951AE" w:rsidRPr="00163A73" w:rsidRDefault="008951AE">
            <w:pPr>
              <w:rPr>
                <w:rFonts w:ascii="ＭＳ 明朝" w:hAnsi="ＭＳ 明朝"/>
                <w:sz w:val="28"/>
                <w:szCs w:val="22"/>
              </w:rPr>
            </w:pPr>
            <w:r w:rsidRPr="00163A73">
              <w:rPr>
                <w:rFonts w:ascii="ＭＳ 明朝" w:hAnsi="ＭＳ 明朝" w:hint="eastAsia"/>
                <w:sz w:val="28"/>
                <w:szCs w:val="22"/>
              </w:rPr>
              <w:t>タイトル：</w:t>
            </w:r>
            <w:r w:rsidR="00C5059C">
              <w:rPr>
                <w:rFonts w:ascii="ＭＳ 明朝" w:hAnsi="ＭＳ 明朝" w:hint="eastAsia"/>
                <w:sz w:val="28"/>
                <w:szCs w:val="22"/>
              </w:rPr>
              <w:t>下顎前歯部叢生を臼歯の</w:t>
            </w:r>
            <w:r w:rsidR="00C5059C">
              <w:rPr>
                <w:rFonts w:ascii="ＭＳ 明朝" w:hAnsi="ＭＳ 明朝"/>
                <w:sz w:val="28"/>
                <w:szCs w:val="22"/>
              </w:rPr>
              <w:t xml:space="preserve">en masse </w:t>
            </w:r>
            <w:proofErr w:type="spellStart"/>
            <w:r w:rsidR="00C5059C">
              <w:rPr>
                <w:rFonts w:ascii="ＭＳ 明朝" w:hAnsi="ＭＳ 明朝"/>
                <w:sz w:val="28"/>
                <w:szCs w:val="22"/>
              </w:rPr>
              <w:t>distalization</w:t>
            </w:r>
            <w:proofErr w:type="spellEnd"/>
            <w:r w:rsidR="00070B0E">
              <w:rPr>
                <w:rFonts w:ascii="ＭＳ 明朝" w:hAnsi="ＭＳ 明朝" w:hint="eastAsia"/>
                <w:sz w:val="28"/>
                <w:szCs w:val="22"/>
              </w:rPr>
              <w:t>により改善したアングルⅡ級１類過蓋咬合症例</w:t>
            </w:r>
          </w:p>
          <w:p w14:paraId="3E9B579B" w14:textId="77777777" w:rsidR="008951AE" w:rsidRPr="00D167C3" w:rsidRDefault="008951AE">
            <w:pPr>
              <w:rPr>
                <w:sz w:val="22"/>
                <w:szCs w:val="22"/>
              </w:rPr>
            </w:pPr>
          </w:p>
        </w:tc>
      </w:tr>
      <w:tr w:rsidR="008951AE" w:rsidRPr="00D167C3" w14:paraId="3E9B579F" w14:textId="77777777">
        <w:trPr>
          <w:trHeight w:val="63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F23" w14:textId="77777777" w:rsidR="00070B0E" w:rsidRDefault="00070B0E" w:rsidP="00070B0E">
            <w:pPr>
              <w:rPr>
                <w:sz w:val="22"/>
                <w:szCs w:val="22"/>
              </w:rPr>
            </w:pPr>
            <w:r w:rsidRPr="00AC5B33">
              <w:rPr>
                <w:rFonts w:hint="eastAsia"/>
                <w:sz w:val="20"/>
                <w:szCs w:val="22"/>
              </w:rPr>
              <w:t>所属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AC5B33">
              <w:rPr>
                <w:rFonts w:hint="eastAsia"/>
                <w:sz w:val="24"/>
                <w:szCs w:val="22"/>
              </w:rPr>
              <w:t>氏名：</w:t>
            </w:r>
          </w:p>
          <w:p w14:paraId="248C84C6" w14:textId="2FCCC4F6" w:rsidR="00070B0E" w:rsidRPr="0043072F" w:rsidRDefault="00070B0E" w:rsidP="00070B0E">
            <w:pPr>
              <w:rPr>
                <w:color w:val="000000"/>
                <w:sz w:val="20"/>
                <w:szCs w:val="20"/>
              </w:rPr>
            </w:pPr>
            <w:r w:rsidRPr="0043072F">
              <w:rPr>
                <w:rFonts w:ascii="ＭＳ 明朝" w:hAnsi="ＭＳ 明朝" w:hint="eastAsia"/>
                <w:color w:val="000000"/>
                <w:sz w:val="20"/>
                <w:szCs w:val="20"/>
                <w:vertAlign w:val="superscript"/>
              </w:rPr>
              <w:t>１</w:t>
            </w:r>
            <w:r w:rsidRPr="0043072F">
              <w:rPr>
                <w:rFonts w:hint="eastAsia"/>
                <w:color w:val="000000"/>
                <w:sz w:val="20"/>
                <w:szCs w:val="20"/>
              </w:rPr>
              <w:t>社会医療法人恵佑会札幌病院　矯正歯科、</w:t>
            </w:r>
            <w:r>
              <w:rPr>
                <w:rFonts w:ascii="ＭＳ 明朝" w:hAnsi="ＭＳ 明朝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朝田歯科医院</w:t>
            </w:r>
          </w:p>
          <w:p w14:paraId="3E9B579E" w14:textId="38B69053" w:rsidR="008951AE" w:rsidRPr="00D167C3" w:rsidRDefault="00070B0E" w:rsidP="00070B0E">
            <w:pPr>
              <w:rPr>
                <w:sz w:val="22"/>
                <w:szCs w:val="22"/>
              </w:rPr>
            </w:pPr>
            <w:r w:rsidRPr="0043072F">
              <w:rPr>
                <w:rFonts w:ascii="ＭＳ 明朝" w:hAnsi="ＭＳ 明朝" w:hint="eastAsia"/>
                <w:color w:val="000000"/>
                <w:sz w:val="24"/>
              </w:rPr>
              <w:t>○梶井貴史</w:t>
            </w:r>
            <w:r w:rsidRPr="0043072F">
              <w:rPr>
                <w:rFonts w:ascii="ＭＳ 明朝" w:hAnsi="ＭＳ 明朝" w:hint="eastAsia"/>
                <w:color w:val="000000"/>
                <w:sz w:val="24"/>
                <w:vertAlign w:val="superscript"/>
              </w:rPr>
              <w:t>１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朝田尚衡</w:t>
            </w:r>
            <w:r w:rsidRPr="000A0E59">
              <w:rPr>
                <w:rFonts w:ascii="ＭＳ 明朝" w:hAnsi="ＭＳ 明朝" w:hint="eastAsia"/>
                <w:sz w:val="24"/>
                <w:vertAlign w:val="superscript"/>
              </w:rPr>
              <w:t>２</w:t>
            </w:r>
          </w:p>
        </w:tc>
      </w:tr>
    </w:tbl>
    <w:p w14:paraId="3E9B57A0" w14:textId="77777777" w:rsidR="008951AE" w:rsidRDefault="008951AE" w:rsidP="00E2073C">
      <w:pPr>
        <w:ind w:leftChars="-135" w:hangingChars="109" w:hanging="283"/>
        <w:rPr>
          <w:b/>
          <w:sz w:val="24"/>
          <w:szCs w:val="22"/>
        </w:rPr>
      </w:pPr>
    </w:p>
    <w:p w14:paraId="3E9B57A1" w14:textId="77777777" w:rsidR="008951AE" w:rsidRDefault="008951AE" w:rsidP="00E2073C">
      <w:pPr>
        <w:ind w:leftChars="-135" w:hangingChars="109" w:hanging="283"/>
        <w:rPr>
          <w:b/>
          <w:sz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8951AE" w:rsidRPr="007C0A0F" w14:paraId="3E9B57A7" w14:textId="77777777">
        <w:tc>
          <w:tcPr>
            <w:tcW w:w="10207" w:type="dxa"/>
          </w:tcPr>
          <w:p w14:paraId="2DE8BE37" w14:textId="5057FAEE" w:rsidR="00070B0E" w:rsidRDefault="008951AE" w:rsidP="008951A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2"/>
              </w:rPr>
              <w:t>【</w:t>
            </w:r>
            <w:r w:rsidRPr="00AC5A40">
              <w:rPr>
                <w:rFonts w:ascii="ＭＳ 明朝" w:hAnsi="ＭＳ 明朝" w:hint="eastAsia"/>
                <w:b/>
                <w:sz w:val="20"/>
                <w:szCs w:val="22"/>
              </w:rPr>
              <w:t>症例発表の目的</w:t>
            </w:r>
            <w:r>
              <w:rPr>
                <w:rFonts w:ascii="ＭＳ 明朝" w:hAnsi="ＭＳ 明朝" w:hint="eastAsia"/>
                <w:b/>
                <w:sz w:val="20"/>
                <w:szCs w:val="22"/>
              </w:rPr>
              <w:t>】</w:t>
            </w:r>
            <w:r w:rsidR="00070B0E">
              <w:rPr>
                <w:rFonts w:ascii="ＭＳ 明朝" w:hAnsi="ＭＳ 明朝" w:hint="eastAsia"/>
                <w:sz w:val="20"/>
              </w:rPr>
              <w:t>下顎前歯部叢生</w:t>
            </w:r>
            <w:r w:rsidR="00070B0E" w:rsidRPr="0048718C">
              <w:rPr>
                <w:rFonts w:ascii="ＭＳ 明朝" w:hAnsi="ＭＳ 明朝" w:hint="eastAsia"/>
                <w:sz w:val="20"/>
              </w:rPr>
              <w:t>に対して、</w:t>
            </w:r>
            <w:r w:rsidR="000E1D16">
              <w:rPr>
                <w:rFonts w:ascii="ＭＳ 明朝" w:hAnsi="ＭＳ 明朝" w:hint="eastAsia"/>
                <w:sz w:val="20"/>
              </w:rPr>
              <w:t>小臼歯非抜歯で、歯科矯正用アンカースクリューを用いて臼歯を一塊とした</w:t>
            </w:r>
            <w:r w:rsidR="00070B0E">
              <w:rPr>
                <w:rFonts w:ascii="ＭＳ 明朝" w:hAnsi="ＭＳ 明朝" w:hint="eastAsia"/>
                <w:sz w:val="20"/>
              </w:rPr>
              <w:t>遠心移動を</w:t>
            </w:r>
            <w:r w:rsidR="00070B0E" w:rsidRPr="0048718C">
              <w:rPr>
                <w:rFonts w:ascii="ＭＳ 明朝" w:hAnsi="ＭＳ 明朝" w:hint="eastAsia"/>
                <w:sz w:val="20"/>
              </w:rPr>
              <w:t>行い、</w:t>
            </w:r>
            <w:r w:rsidR="00070B0E">
              <w:rPr>
                <w:rFonts w:ascii="ＭＳ 明朝" w:hAnsi="ＭＳ 明朝" w:hint="eastAsia"/>
                <w:sz w:val="20"/>
              </w:rPr>
              <w:t>叢生の改善と良好な歯列咬合</w:t>
            </w:r>
            <w:r w:rsidR="00070B0E" w:rsidRPr="0048718C">
              <w:rPr>
                <w:rFonts w:ascii="ＭＳ 明朝" w:hAnsi="ＭＳ 明朝" w:hint="eastAsia"/>
                <w:sz w:val="20"/>
              </w:rPr>
              <w:t>が</w:t>
            </w:r>
            <w:r w:rsidR="00070B0E">
              <w:rPr>
                <w:rFonts w:ascii="ＭＳ 明朝" w:hAnsi="ＭＳ 明朝" w:hint="eastAsia"/>
                <w:sz w:val="20"/>
              </w:rPr>
              <w:t>比較的迅速に</w:t>
            </w:r>
            <w:r w:rsidR="00070B0E" w:rsidRPr="0048718C">
              <w:rPr>
                <w:rFonts w:ascii="ＭＳ 明朝" w:hAnsi="ＭＳ 明朝" w:hint="eastAsia"/>
                <w:sz w:val="20"/>
              </w:rPr>
              <w:t>獲得された症例を報告する。</w:t>
            </w:r>
          </w:p>
          <w:p w14:paraId="3E9B57A2" w14:textId="54D620AA" w:rsidR="00457489" w:rsidRDefault="008951AE" w:rsidP="008951AE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【</w:t>
            </w:r>
            <w:r w:rsidRPr="00AC5A40">
              <w:rPr>
                <w:rFonts w:ascii="ＭＳ 明朝" w:hAnsi="ＭＳ 明朝" w:hint="eastAsia"/>
                <w:b/>
                <w:sz w:val="20"/>
                <w:szCs w:val="22"/>
              </w:rPr>
              <w:t>症例の概要</w:t>
            </w:r>
            <w:r>
              <w:rPr>
                <w:rFonts w:ascii="ＭＳ 明朝" w:hAnsi="ＭＳ 明朝" w:hint="eastAsia"/>
                <w:sz w:val="20"/>
                <w:szCs w:val="22"/>
              </w:rPr>
              <w:t>】</w:t>
            </w:r>
          </w:p>
          <w:p w14:paraId="0BBB84D0" w14:textId="660841CD" w:rsidR="001249FA" w:rsidRPr="00C5059C" w:rsidRDefault="008951AE" w:rsidP="008951AE">
            <w:pPr>
              <w:rPr>
                <w:rFonts w:ascii="ＭＳ 明朝" w:hAnsi="ＭＳ 明朝"/>
                <w:sz w:val="20"/>
              </w:rPr>
            </w:pPr>
            <w:r w:rsidRPr="00C5059C">
              <w:rPr>
                <w:rFonts w:ascii="ＭＳ 明朝" w:hAnsi="ＭＳ 明朝" w:hint="eastAsia"/>
                <w:b/>
                <w:sz w:val="20"/>
                <w:szCs w:val="22"/>
              </w:rPr>
              <w:t>【主訴】</w:t>
            </w:r>
            <w:r w:rsidR="00C5059C" w:rsidRPr="00C5059C">
              <w:rPr>
                <w:rFonts w:ascii="ＭＳ 明朝" w:hAnsi="ＭＳ 明朝" w:hint="eastAsia"/>
                <w:sz w:val="20"/>
              </w:rPr>
              <w:t>前歯が出ている、口が閉じづらい</w:t>
            </w:r>
          </w:p>
          <w:p w14:paraId="3E9B57A3" w14:textId="6BA98D86" w:rsidR="00D06667" w:rsidRPr="00C5059C" w:rsidRDefault="008951AE" w:rsidP="008951AE">
            <w:pPr>
              <w:rPr>
                <w:rFonts w:ascii="ＭＳ 明朝" w:hAnsi="ＭＳ 明朝"/>
                <w:sz w:val="20"/>
                <w:szCs w:val="22"/>
              </w:rPr>
            </w:pPr>
            <w:r w:rsidRPr="00C5059C">
              <w:rPr>
                <w:rFonts w:ascii="ＭＳ 明朝" w:hAnsi="ＭＳ 明朝" w:hint="eastAsia"/>
                <w:b/>
                <w:sz w:val="20"/>
                <w:szCs w:val="22"/>
              </w:rPr>
              <w:t>【初診時年齢、性別】</w:t>
            </w:r>
            <w:r w:rsidR="00C5059C" w:rsidRPr="00C5059C">
              <w:rPr>
                <w:rFonts w:ascii="ＭＳ 明朝" w:hAnsi="ＭＳ 明朝" w:hint="eastAsia"/>
                <w:sz w:val="20"/>
              </w:rPr>
              <w:t>24</w:t>
            </w:r>
            <w:r w:rsidR="00F042BE" w:rsidRPr="00C5059C">
              <w:rPr>
                <w:rFonts w:ascii="ＭＳ 明朝" w:hAnsi="ＭＳ 明朝" w:hint="eastAsia"/>
                <w:sz w:val="20"/>
              </w:rPr>
              <w:t>歳</w:t>
            </w:r>
            <w:r w:rsidR="00C5059C" w:rsidRPr="00C5059C">
              <w:rPr>
                <w:rFonts w:ascii="ＭＳ 明朝" w:hAnsi="ＭＳ 明朝" w:hint="eastAsia"/>
                <w:sz w:val="20"/>
              </w:rPr>
              <w:t>10</w:t>
            </w:r>
            <w:r w:rsidR="00F042BE" w:rsidRPr="00C5059C">
              <w:rPr>
                <w:rFonts w:ascii="ＭＳ 明朝" w:hAnsi="ＭＳ 明朝" w:hint="eastAsia"/>
                <w:sz w:val="20"/>
              </w:rPr>
              <w:t>か月　女性</w:t>
            </w:r>
          </w:p>
          <w:p w14:paraId="6CA2F31E" w14:textId="4014C1C6" w:rsidR="00F042BE" w:rsidRPr="00C5059C" w:rsidRDefault="008951AE" w:rsidP="008951AE">
            <w:pPr>
              <w:rPr>
                <w:rFonts w:ascii="ＭＳ 明朝" w:hAnsi="ＭＳ 明朝"/>
                <w:sz w:val="20"/>
              </w:rPr>
            </w:pPr>
            <w:r w:rsidRPr="00C5059C">
              <w:rPr>
                <w:rFonts w:ascii="ＭＳ 明朝" w:hAnsi="ＭＳ 明朝" w:hint="eastAsia"/>
                <w:sz w:val="20"/>
                <w:szCs w:val="22"/>
              </w:rPr>
              <w:t>【</w:t>
            </w:r>
            <w:r w:rsidRPr="00C5059C">
              <w:rPr>
                <w:rFonts w:ascii="ＭＳ 明朝" w:hAnsi="ＭＳ 明朝" w:hint="eastAsia"/>
                <w:b/>
                <w:sz w:val="20"/>
                <w:szCs w:val="22"/>
              </w:rPr>
              <w:t>顏貌所見</w:t>
            </w:r>
            <w:r w:rsidRPr="00C5059C">
              <w:rPr>
                <w:rFonts w:ascii="ＭＳ 明朝" w:hAnsi="ＭＳ 明朝" w:hint="eastAsia"/>
                <w:sz w:val="20"/>
                <w:szCs w:val="22"/>
              </w:rPr>
              <w:t>】</w:t>
            </w:r>
            <w:r w:rsidR="00F042BE" w:rsidRPr="00C5059C">
              <w:rPr>
                <w:rFonts w:ascii="ＭＳ 明朝" w:hAnsi="ＭＳ 明朝" w:hint="eastAsia"/>
                <w:sz w:val="20"/>
              </w:rPr>
              <w:t>正貌</w:t>
            </w:r>
            <w:r w:rsidR="00F042BE" w:rsidRPr="00C5059C">
              <w:rPr>
                <w:rFonts w:ascii="ＭＳ 明朝" w:hAnsi="ＭＳ 明朝"/>
                <w:sz w:val="20"/>
              </w:rPr>
              <w:t>symmetry</w:t>
            </w:r>
            <w:r w:rsidR="00F042BE" w:rsidRPr="00C5059C">
              <w:rPr>
                <w:rFonts w:ascii="ＭＳ 明朝" w:hAnsi="ＭＳ 明朝" w:hint="eastAsia"/>
                <w:sz w:val="20"/>
              </w:rPr>
              <w:t>、側貌</w:t>
            </w:r>
            <w:r w:rsidR="00F042BE" w:rsidRPr="00C5059C">
              <w:rPr>
                <w:rFonts w:ascii="ＭＳ 明朝" w:hAnsi="ＭＳ 明朝"/>
                <w:sz w:val="20"/>
              </w:rPr>
              <w:t>convex type</w:t>
            </w:r>
            <w:r w:rsidR="00F042BE" w:rsidRPr="00C5059C">
              <w:rPr>
                <w:rFonts w:ascii="ＭＳ 明朝" w:hAnsi="ＭＳ 明朝" w:hint="eastAsia"/>
                <w:sz w:val="20"/>
              </w:rPr>
              <w:t>、</w:t>
            </w:r>
            <w:r w:rsidR="00F042BE" w:rsidRPr="00C5059C">
              <w:rPr>
                <w:rFonts w:ascii="ＭＳ 明朝" w:hAnsi="ＭＳ 明朝"/>
                <w:sz w:val="20"/>
              </w:rPr>
              <w:t>flat mandible</w:t>
            </w:r>
          </w:p>
          <w:p w14:paraId="5D104573" w14:textId="4516C1DA" w:rsidR="00F042BE" w:rsidRPr="00C5059C" w:rsidRDefault="008951AE" w:rsidP="008951AE">
            <w:pPr>
              <w:rPr>
                <w:rFonts w:ascii="ＭＳ 明朝" w:hAnsi="ＭＳ 明朝"/>
                <w:sz w:val="20"/>
              </w:rPr>
            </w:pPr>
            <w:r w:rsidRPr="00C5059C">
              <w:rPr>
                <w:rFonts w:ascii="ＭＳ 明朝" w:hAnsi="ＭＳ 明朝" w:hint="eastAsia"/>
                <w:sz w:val="20"/>
                <w:szCs w:val="22"/>
              </w:rPr>
              <w:t>【</w:t>
            </w:r>
            <w:r w:rsidRPr="00C5059C">
              <w:rPr>
                <w:rFonts w:ascii="ＭＳ 明朝" w:hAnsi="ＭＳ 明朝" w:hint="eastAsia"/>
                <w:b/>
                <w:sz w:val="20"/>
                <w:szCs w:val="22"/>
              </w:rPr>
              <w:t>口腔内所見</w:t>
            </w:r>
            <w:r w:rsidRPr="00C5059C">
              <w:rPr>
                <w:rFonts w:ascii="ＭＳ 明朝" w:hAnsi="ＭＳ 明朝" w:hint="eastAsia"/>
                <w:sz w:val="20"/>
                <w:szCs w:val="22"/>
              </w:rPr>
              <w:t>】</w:t>
            </w:r>
            <w:r w:rsidR="00F042BE" w:rsidRPr="00C5059C">
              <w:rPr>
                <w:rFonts w:ascii="ＭＳ 明朝" w:hAnsi="ＭＳ 明朝"/>
                <w:sz w:val="20"/>
              </w:rPr>
              <w:t>Angle Class II</w:t>
            </w:r>
            <w:r w:rsidR="00F042BE" w:rsidRPr="00C5059C">
              <w:rPr>
                <w:rFonts w:ascii="ＭＳ 明朝" w:hAnsi="ＭＳ 明朝" w:hint="eastAsia"/>
                <w:sz w:val="20"/>
              </w:rPr>
              <w:t>、</w:t>
            </w:r>
            <w:proofErr w:type="spellStart"/>
            <w:r w:rsidR="00C5059C" w:rsidRPr="00C5059C">
              <w:rPr>
                <w:rFonts w:ascii="ＭＳ 明朝" w:hAnsi="ＭＳ 明朝"/>
                <w:sz w:val="20"/>
              </w:rPr>
              <w:t>overjet</w:t>
            </w:r>
            <w:proofErr w:type="spellEnd"/>
            <w:r w:rsidR="00C5059C" w:rsidRPr="00C5059C">
              <w:rPr>
                <w:rFonts w:ascii="ＭＳ 明朝" w:hAnsi="ＭＳ 明朝"/>
                <w:sz w:val="20"/>
              </w:rPr>
              <w:t xml:space="preserve"> +</w:t>
            </w:r>
            <w:r w:rsidR="00C5059C" w:rsidRPr="00C5059C">
              <w:rPr>
                <w:rFonts w:ascii="ＭＳ 明朝" w:hAnsi="ＭＳ 明朝" w:hint="eastAsia"/>
                <w:sz w:val="20"/>
              </w:rPr>
              <w:t>7</w:t>
            </w:r>
            <w:r w:rsidR="00C5059C" w:rsidRPr="00C5059C">
              <w:rPr>
                <w:rFonts w:ascii="ＭＳ 明朝" w:hAnsi="ＭＳ 明朝"/>
                <w:sz w:val="20"/>
              </w:rPr>
              <w:t>.</w:t>
            </w:r>
            <w:r w:rsidR="00C5059C" w:rsidRPr="00C5059C">
              <w:rPr>
                <w:rFonts w:ascii="ＭＳ 明朝" w:hAnsi="ＭＳ 明朝" w:hint="eastAsia"/>
                <w:sz w:val="20"/>
              </w:rPr>
              <w:t>0</w:t>
            </w:r>
            <w:r w:rsidR="00F042BE" w:rsidRPr="00C5059C">
              <w:rPr>
                <w:rFonts w:ascii="ＭＳ 明朝" w:hAnsi="ＭＳ 明朝"/>
                <w:sz w:val="20"/>
              </w:rPr>
              <w:t xml:space="preserve"> mm</w:t>
            </w:r>
            <w:r w:rsidR="00F042BE" w:rsidRPr="00C5059C">
              <w:rPr>
                <w:rFonts w:ascii="ＭＳ 明朝" w:hAnsi="ＭＳ 明朝" w:hint="eastAsia"/>
                <w:sz w:val="20"/>
              </w:rPr>
              <w:t>、</w:t>
            </w:r>
            <w:r w:rsidR="00C5059C" w:rsidRPr="00C5059C">
              <w:rPr>
                <w:rFonts w:ascii="ＭＳ 明朝" w:hAnsi="ＭＳ 明朝"/>
                <w:sz w:val="20"/>
              </w:rPr>
              <w:t>overbite +</w:t>
            </w:r>
            <w:r w:rsidR="00C5059C" w:rsidRPr="00C5059C">
              <w:rPr>
                <w:rFonts w:ascii="ＭＳ 明朝" w:hAnsi="ＭＳ 明朝" w:hint="eastAsia"/>
                <w:sz w:val="20"/>
              </w:rPr>
              <w:t>4</w:t>
            </w:r>
            <w:r w:rsidR="00F042BE" w:rsidRPr="00C5059C">
              <w:rPr>
                <w:rFonts w:ascii="ＭＳ 明朝" w:hAnsi="ＭＳ 明朝"/>
                <w:sz w:val="20"/>
              </w:rPr>
              <w:t>.0 mm</w:t>
            </w:r>
            <w:r w:rsidR="00F042BE" w:rsidRPr="00C5059C">
              <w:rPr>
                <w:rFonts w:ascii="ＭＳ 明朝" w:hAnsi="ＭＳ 明朝" w:hint="eastAsia"/>
                <w:sz w:val="20"/>
              </w:rPr>
              <w:t>、上下顎歯列正中は顔面正中に対しほぼ一致、下顎前歯に軽度の叢生が認められた。</w:t>
            </w:r>
            <w:r w:rsidR="00C5059C" w:rsidRPr="00C5059C">
              <w:rPr>
                <w:rFonts w:ascii="ＭＳ 明朝" w:hAnsi="ＭＳ 明朝" w:hint="eastAsia"/>
                <w:sz w:val="20"/>
              </w:rPr>
              <w:t>左側下顎頭の動きがやや悪かったものの、クリック音は認められず、最大開口量は40 mm</w:t>
            </w:r>
            <w:r w:rsidR="00145ECE">
              <w:rPr>
                <w:rFonts w:ascii="ＭＳ 明朝" w:hAnsi="ＭＳ 明朝" w:hint="eastAsia"/>
                <w:sz w:val="20"/>
              </w:rPr>
              <w:t>で開口障害は認められなかった</w:t>
            </w:r>
            <w:r w:rsidR="00C5059C" w:rsidRPr="00C5059C">
              <w:rPr>
                <w:rFonts w:ascii="ＭＳ 明朝" w:hAnsi="ＭＳ 明朝" w:hint="eastAsia"/>
                <w:sz w:val="20"/>
              </w:rPr>
              <w:t>。</w:t>
            </w:r>
          </w:p>
          <w:p w14:paraId="311D3F0D" w14:textId="68CB9F32" w:rsidR="00F042BE" w:rsidRPr="00145ECE" w:rsidRDefault="008951AE" w:rsidP="00F042BE">
            <w:pPr>
              <w:rPr>
                <w:rFonts w:ascii="ＭＳ 明朝" w:hAnsi="ＭＳ 明朝"/>
                <w:sz w:val="20"/>
              </w:rPr>
            </w:pPr>
            <w:r w:rsidRPr="00145ECE">
              <w:rPr>
                <w:rFonts w:hint="eastAsia"/>
                <w:b/>
                <w:sz w:val="20"/>
              </w:rPr>
              <w:t>【口腔内</w:t>
            </w:r>
            <w:r w:rsidRPr="00145ECE">
              <w:rPr>
                <w:rFonts w:hint="eastAsia"/>
                <w:b/>
                <w:sz w:val="20"/>
              </w:rPr>
              <w:t>X</w:t>
            </w:r>
            <w:r w:rsidRPr="00145ECE">
              <w:rPr>
                <w:rFonts w:hint="eastAsia"/>
                <w:b/>
                <w:sz w:val="20"/>
              </w:rPr>
              <w:t>線所見】</w:t>
            </w:r>
            <w:r w:rsidR="00145ECE" w:rsidRPr="00145ECE">
              <w:rPr>
                <w:rFonts w:ascii="ＭＳ 明朝" w:hAnsi="ＭＳ 明朝" w:hint="eastAsia"/>
                <w:sz w:val="20"/>
              </w:rPr>
              <w:t>上顎</w:t>
            </w:r>
            <w:r w:rsidR="00F042BE" w:rsidRPr="00145ECE">
              <w:rPr>
                <w:rFonts w:ascii="ＭＳ 明朝" w:hAnsi="ＭＳ 明朝" w:hint="eastAsia"/>
                <w:sz w:val="20"/>
              </w:rPr>
              <w:t>左右第三大臼歯の歯胚が認められた。</w:t>
            </w:r>
          </w:p>
          <w:p w14:paraId="47276D78" w14:textId="44CCF328" w:rsidR="00F042BE" w:rsidRPr="00145ECE" w:rsidRDefault="008951AE" w:rsidP="00F042BE">
            <w:pPr>
              <w:rPr>
                <w:rFonts w:ascii="ＭＳ 明朝" w:hAnsi="ＭＳ 明朝"/>
                <w:sz w:val="20"/>
              </w:rPr>
            </w:pPr>
            <w:r w:rsidRPr="00145ECE">
              <w:rPr>
                <w:rFonts w:hint="eastAsia"/>
                <w:sz w:val="20"/>
              </w:rPr>
              <w:t>【</w:t>
            </w:r>
            <w:r w:rsidRPr="00145ECE">
              <w:rPr>
                <w:rFonts w:hint="eastAsia"/>
                <w:b/>
                <w:sz w:val="20"/>
              </w:rPr>
              <w:t>頭部</w:t>
            </w:r>
            <w:r w:rsidRPr="00145ECE">
              <w:rPr>
                <w:rFonts w:hint="eastAsia"/>
                <w:b/>
                <w:sz w:val="20"/>
              </w:rPr>
              <w:t>X</w:t>
            </w:r>
            <w:r w:rsidRPr="00145ECE">
              <w:rPr>
                <w:rFonts w:hint="eastAsia"/>
                <w:b/>
                <w:sz w:val="20"/>
              </w:rPr>
              <w:t>線規格写真</w:t>
            </w:r>
            <w:r w:rsidRPr="00145ECE">
              <w:rPr>
                <w:rFonts w:hint="eastAsia"/>
                <w:sz w:val="20"/>
              </w:rPr>
              <w:t>】</w:t>
            </w:r>
            <w:r w:rsidR="00F042BE" w:rsidRPr="00145ECE">
              <w:rPr>
                <w:rFonts w:ascii="ＭＳ 明朝" w:hAnsi="ＭＳ 明朝" w:hint="eastAsia"/>
                <w:sz w:val="20"/>
              </w:rPr>
              <w:t>骨格系では</w:t>
            </w:r>
            <w:r w:rsidR="00F042BE" w:rsidRPr="00145ECE">
              <w:rPr>
                <w:rFonts w:ascii="ＭＳ 明朝" w:hAnsi="ＭＳ 明朝"/>
                <w:sz w:val="20"/>
              </w:rPr>
              <w:t>SNA 8</w:t>
            </w:r>
            <w:r w:rsidR="00145ECE" w:rsidRPr="00145ECE">
              <w:rPr>
                <w:rFonts w:ascii="ＭＳ 明朝" w:hAnsi="ＭＳ 明朝" w:hint="eastAsia"/>
                <w:sz w:val="20"/>
              </w:rPr>
              <w:t>1</w:t>
            </w:r>
            <w:r w:rsidR="00F042BE" w:rsidRPr="00145ECE">
              <w:rPr>
                <w:rFonts w:ascii="ＭＳ 明朝" w:hAnsi="ＭＳ 明朝"/>
                <w:sz w:val="20"/>
              </w:rPr>
              <w:t>.0º</w:t>
            </w:r>
            <w:r w:rsidR="00F042BE" w:rsidRPr="00145ECE">
              <w:rPr>
                <w:rFonts w:ascii="ＭＳ 明朝" w:hAnsi="ＭＳ 明朝" w:hint="eastAsia"/>
                <w:sz w:val="20"/>
              </w:rPr>
              <w:t>、</w:t>
            </w:r>
            <w:r w:rsidR="00F042BE" w:rsidRPr="00145ECE">
              <w:rPr>
                <w:rFonts w:ascii="ＭＳ 明朝" w:hAnsi="ＭＳ 明朝"/>
                <w:sz w:val="20"/>
              </w:rPr>
              <w:t xml:space="preserve">SNB </w:t>
            </w:r>
            <w:r w:rsidR="00145ECE" w:rsidRPr="00145ECE">
              <w:rPr>
                <w:rFonts w:ascii="ＭＳ 明朝" w:hAnsi="ＭＳ 明朝" w:hint="eastAsia"/>
                <w:sz w:val="20"/>
              </w:rPr>
              <w:t>73</w:t>
            </w:r>
            <w:r w:rsidR="00F042BE" w:rsidRPr="00145ECE">
              <w:rPr>
                <w:rFonts w:ascii="ＭＳ 明朝" w:hAnsi="ＭＳ 明朝"/>
                <w:sz w:val="20"/>
              </w:rPr>
              <w:t>.0º</w:t>
            </w:r>
            <w:r w:rsidR="00F042BE" w:rsidRPr="00145ECE">
              <w:rPr>
                <w:rFonts w:ascii="ＭＳ 明朝" w:hAnsi="ＭＳ 明朝" w:hint="eastAsia"/>
                <w:sz w:val="20"/>
              </w:rPr>
              <w:t xml:space="preserve">、ANB </w:t>
            </w:r>
            <w:r w:rsidR="00145ECE" w:rsidRPr="00145ECE">
              <w:rPr>
                <w:rFonts w:ascii="ＭＳ 明朝" w:hAnsi="ＭＳ 明朝" w:hint="eastAsia"/>
                <w:sz w:val="20"/>
              </w:rPr>
              <w:t>8</w:t>
            </w:r>
            <w:r w:rsidR="00F042BE" w:rsidRPr="00145ECE">
              <w:rPr>
                <w:rFonts w:ascii="ＭＳ 明朝" w:hAnsi="ＭＳ 明朝"/>
                <w:sz w:val="20"/>
              </w:rPr>
              <w:t>.0º</w:t>
            </w:r>
            <w:r w:rsidR="00F042BE" w:rsidRPr="00145ECE">
              <w:rPr>
                <w:rFonts w:ascii="ＭＳ 明朝" w:hAnsi="ＭＳ 明朝" w:hint="eastAsia"/>
                <w:sz w:val="20"/>
              </w:rPr>
              <w:t>、</w:t>
            </w:r>
            <w:proofErr w:type="spellStart"/>
            <w:r w:rsidR="00145ECE" w:rsidRPr="00145ECE">
              <w:rPr>
                <w:rFonts w:ascii="ＭＳ 明朝" w:hAnsi="ＭＳ 明朝" w:hint="eastAsia"/>
                <w:sz w:val="20"/>
              </w:rPr>
              <w:t>G</w:t>
            </w:r>
            <w:r w:rsidR="00145ECE" w:rsidRPr="00145ECE">
              <w:rPr>
                <w:rFonts w:ascii="ＭＳ 明朝" w:hAnsi="ＭＳ 明朝"/>
                <w:sz w:val="20"/>
              </w:rPr>
              <w:t>onial</w:t>
            </w:r>
            <w:proofErr w:type="spellEnd"/>
            <w:r w:rsidR="00145ECE" w:rsidRPr="00145ECE">
              <w:rPr>
                <w:rFonts w:ascii="ＭＳ 明朝" w:hAnsi="ＭＳ 明朝"/>
                <w:sz w:val="20"/>
              </w:rPr>
              <w:t xml:space="preserve"> angle</w:t>
            </w:r>
            <w:r w:rsidR="00145ECE" w:rsidRPr="00145ECE">
              <w:rPr>
                <w:rFonts w:ascii="ＭＳ 明朝" w:hAnsi="ＭＳ 明朝" w:hint="eastAsia"/>
                <w:sz w:val="20"/>
              </w:rPr>
              <w:t xml:space="preserve"> </w:t>
            </w:r>
            <w:r w:rsidR="00145ECE" w:rsidRPr="00145ECE">
              <w:rPr>
                <w:rFonts w:ascii="ＭＳ 明朝" w:hAnsi="ＭＳ 明朝"/>
                <w:sz w:val="20"/>
              </w:rPr>
              <w:t>120.5º</w:t>
            </w:r>
            <w:r w:rsidR="00145ECE" w:rsidRPr="00145ECE">
              <w:rPr>
                <w:rFonts w:ascii="ＭＳ 明朝" w:hAnsi="ＭＳ 明朝" w:hint="eastAsia"/>
                <w:sz w:val="20"/>
              </w:rPr>
              <w:t>、</w:t>
            </w:r>
            <w:r w:rsidR="00145ECE" w:rsidRPr="00145ECE">
              <w:rPr>
                <w:rFonts w:ascii="ＭＳ 明朝" w:hAnsi="ＭＳ 明朝"/>
                <w:sz w:val="20"/>
              </w:rPr>
              <w:t xml:space="preserve">FMA </w:t>
            </w:r>
            <w:r w:rsidR="00145ECE" w:rsidRPr="00145ECE">
              <w:rPr>
                <w:rFonts w:ascii="ＭＳ 明朝" w:hAnsi="ＭＳ 明朝" w:hint="eastAsia"/>
                <w:sz w:val="20"/>
              </w:rPr>
              <w:t>34</w:t>
            </w:r>
            <w:r w:rsidR="00145ECE" w:rsidRPr="00145ECE">
              <w:rPr>
                <w:rFonts w:ascii="ＭＳ 明朝" w:hAnsi="ＭＳ 明朝"/>
                <w:sz w:val="20"/>
              </w:rPr>
              <w:t>.</w:t>
            </w:r>
            <w:r w:rsidR="00145ECE" w:rsidRPr="00145ECE">
              <w:rPr>
                <w:rFonts w:ascii="ＭＳ 明朝" w:hAnsi="ＭＳ 明朝" w:hint="eastAsia"/>
                <w:sz w:val="20"/>
              </w:rPr>
              <w:t>5</w:t>
            </w:r>
            <w:r w:rsidR="00F042BE" w:rsidRPr="00145ECE">
              <w:rPr>
                <w:rFonts w:ascii="ＭＳ 明朝" w:hAnsi="ＭＳ 明朝"/>
                <w:sz w:val="20"/>
              </w:rPr>
              <w:t>º</w:t>
            </w:r>
            <w:r w:rsidR="00145ECE" w:rsidRPr="00145ECE">
              <w:rPr>
                <w:rFonts w:ascii="ＭＳ 明朝" w:hAnsi="ＭＳ 明朝" w:hint="eastAsia"/>
                <w:sz w:val="20"/>
              </w:rPr>
              <w:t>であり、下顎骨の劣</w:t>
            </w:r>
            <w:r w:rsidR="00F042BE" w:rsidRPr="00145ECE">
              <w:rPr>
                <w:rFonts w:ascii="ＭＳ 明朝" w:hAnsi="ＭＳ 明朝" w:hint="eastAsia"/>
                <w:sz w:val="20"/>
              </w:rPr>
              <w:t>成長</w:t>
            </w:r>
            <w:r w:rsidR="00145ECE" w:rsidRPr="00145ECE">
              <w:rPr>
                <w:rFonts w:ascii="ＭＳ 明朝" w:hAnsi="ＭＳ 明朝" w:hint="eastAsia"/>
                <w:sz w:val="20"/>
              </w:rPr>
              <w:t>と下顎角の狭小</w:t>
            </w:r>
            <w:r w:rsidR="00F042BE" w:rsidRPr="00145ECE">
              <w:rPr>
                <w:rFonts w:ascii="ＭＳ 明朝" w:hAnsi="ＭＳ 明朝" w:hint="eastAsia"/>
                <w:sz w:val="20"/>
              </w:rPr>
              <w:t>が認められた。歯系では</w:t>
            </w:r>
            <w:r w:rsidR="00F042BE" w:rsidRPr="00145ECE">
              <w:rPr>
                <w:rFonts w:ascii="ＭＳ 明朝" w:hAnsi="ＭＳ 明朝"/>
                <w:sz w:val="20"/>
              </w:rPr>
              <w:t xml:space="preserve">U1 to SN </w:t>
            </w:r>
            <w:r w:rsidR="00145ECE" w:rsidRPr="00145ECE">
              <w:rPr>
                <w:rFonts w:ascii="ＭＳ 明朝" w:hAnsi="ＭＳ 明朝" w:hint="eastAsia"/>
                <w:sz w:val="20"/>
              </w:rPr>
              <w:t>113</w:t>
            </w:r>
            <w:r w:rsidR="00F042BE" w:rsidRPr="00145ECE">
              <w:rPr>
                <w:rFonts w:ascii="ＭＳ 明朝" w:hAnsi="ＭＳ 明朝"/>
                <w:sz w:val="20"/>
              </w:rPr>
              <w:t>.</w:t>
            </w:r>
            <w:r w:rsidR="00F042BE" w:rsidRPr="00145ECE">
              <w:rPr>
                <w:rFonts w:ascii="ＭＳ 明朝" w:hAnsi="ＭＳ 明朝" w:hint="eastAsia"/>
                <w:sz w:val="20"/>
              </w:rPr>
              <w:t>0</w:t>
            </w:r>
            <w:r w:rsidR="00F042BE" w:rsidRPr="00145ECE">
              <w:rPr>
                <w:rFonts w:ascii="ＭＳ 明朝" w:hAnsi="ＭＳ 明朝"/>
                <w:sz w:val="20"/>
              </w:rPr>
              <w:t>º</w:t>
            </w:r>
            <w:r w:rsidR="00F042BE" w:rsidRPr="00145ECE">
              <w:rPr>
                <w:rFonts w:ascii="ＭＳ 明朝" w:hAnsi="ＭＳ 明朝" w:hint="eastAsia"/>
                <w:sz w:val="20"/>
              </w:rPr>
              <w:t>、</w:t>
            </w:r>
            <w:r w:rsidR="00F042BE" w:rsidRPr="00145ECE">
              <w:rPr>
                <w:rFonts w:ascii="ＭＳ 明朝" w:hAnsi="ＭＳ 明朝"/>
                <w:sz w:val="20"/>
              </w:rPr>
              <w:t xml:space="preserve">L1 to MP </w:t>
            </w:r>
            <w:r w:rsidR="00145ECE" w:rsidRPr="00145ECE">
              <w:rPr>
                <w:rFonts w:ascii="ＭＳ 明朝" w:hAnsi="ＭＳ 明朝" w:hint="eastAsia"/>
                <w:sz w:val="20"/>
              </w:rPr>
              <w:t>101</w:t>
            </w:r>
            <w:r w:rsidR="00F042BE" w:rsidRPr="00145ECE">
              <w:rPr>
                <w:rFonts w:ascii="ＭＳ 明朝" w:hAnsi="ＭＳ 明朝"/>
                <w:sz w:val="20"/>
              </w:rPr>
              <w:t>.</w:t>
            </w:r>
            <w:r w:rsidR="00145ECE" w:rsidRPr="00145ECE">
              <w:rPr>
                <w:rFonts w:ascii="ＭＳ 明朝" w:hAnsi="ＭＳ 明朝" w:hint="eastAsia"/>
                <w:sz w:val="20"/>
              </w:rPr>
              <w:t>0</w:t>
            </w:r>
            <w:r w:rsidR="00F042BE" w:rsidRPr="00145ECE">
              <w:rPr>
                <w:rFonts w:ascii="ＭＳ 明朝" w:hAnsi="ＭＳ 明朝"/>
                <w:sz w:val="20"/>
              </w:rPr>
              <w:t>º</w:t>
            </w:r>
            <w:r w:rsidR="00F042BE" w:rsidRPr="00145ECE">
              <w:rPr>
                <w:rFonts w:ascii="ＭＳ 明朝" w:hAnsi="ＭＳ 明朝" w:hint="eastAsia"/>
                <w:sz w:val="20"/>
              </w:rPr>
              <w:t>であり、上</w:t>
            </w:r>
            <w:r w:rsidR="00145ECE" w:rsidRPr="00145ECE">
              <w:rPr>
                <w:rFonts w:ascii="ＭＳ 明朝" w:hAnsi="ＭＳ 明朝" w:hint="eastAsia"/>
                <w:sz w:val="20"/>
              </w:rPr>
              <w:t>下顎切歯の唇側傾斜</w:t>
            </w:r>
            <w:r w:rsidR="00F042BE" w:rsidRPr="00145ECE">
              <w:rPr>
                <w:rFonts w:ascii="ＭＳ 明朝" w:hAnsi="ＭＳ 明朝" w:hint="eastAsia"/>
                <w:sz w:val="20"/>
              </w:rPr>
              <w:t>が認められた。</w:t>
            </w:r>
          </w:p>
          <w:p w14:paraId="500D86AE" w14:textId="3959EC61" w:rsidR="00F042BE" w:rsidRPr="00FC11F9" w:rsidRDefault="008951AE" w:rsidP="008951AE">
            <w:pPr>
              <w:rPr>
                <w:rFonts w:ascii="ＭＳ 明朝" w:hAnsi="ＭＳ 明朝"/>
                <w:sz w:val="20"/>
              </w:rPr>
            </w:pPr>
            <w:r w:rsidRPr="00FC11F9">
              <w:rPr>
                <w:rFonts w:hint="eastAsia"/>
                <w:sz w:val="20"/>
              </w:rPr>
              <w:t>【</w:t>
            </w:r>
            <w:r w:rsidRPr="00FC11F9">
              <w:rPr>
                <w:rFonts w:hint="eastAsia"/>
                <w:b/>
                <w:sz w:val="20"/>
              </w:rPr>
              <w:t>診断および治療方針</w:t>
            </w:r>
            <w:r w:rsidRPr="00FC11F9">
              <w:rPr>
                <w:rFonts w:hint="eastAsia"/>
                <w:sz w:val="20"/>
              </w:rPr>
              <w:t>】</w:t>
            </w:r>
            <w:r w:rsidR="00FC11F9" w:rsidRPr="00FC11F9">
              <w:rPr>
                <w:rFonts w:ascii="ＭＳ 明朝" w:hAnsi="ＭＳ 明朝" w:hint="eastAsia"/>
                <w:sz w:val="20"/>
              </w:rPr>
              <w:t>「下顎骨の劣成長による骨格性下顎後退</w:t>
            </w:r>
            <w:r w:rsidR="00F042BE" w:rsidRPr="00FC11F9">
              <w:rPr>
                <w:rFonts w:ascii="ＭＳ 明朝" w:hAnsi="ＭＳ 明朝" w:hint="eastAsia"/>
                <w:sz w:val="20"/>
              </w:rPr>
              <w:t>症で、</w:t>
            </w:r>
            <w:r w:rsidR="00FC11F9" w:rsidRPr="00FC11F9">
              <w:rPr>
                <w:rFonts w:ascii="ＭＳ 明朝" w:hAnsi="ＭＳ 明朝" w:hint="eastAsia"/>
                <w:sz w:val="20"/>
              </w:rPr>
              <w:t>下顎角の狭小と過度の</w:t>
            </w:r>
            <w:proofErr w:type="spellStart"/>
            <w:r w:rsidR="00FC11F9" w:rsidRPr="00FC11F9">
              <w:rPr>
                <w:rFonts w:ascii="ＭＳ 明朝" w:hAnsi="ＭＳ 明朝"/>
                <w:sz w:val="20"/>
              </w:rPr>
              <w:t>Spee</w:t>
            </w:r>
            <w:proofErr w:type="spellEnd"/>
            <w:r w:rsidR="00FC11F9" w:rsidRPr="00FC11F9">
              <w:rPr>
                <w:rFonts w:ascii="ＭＳ 明朝" w:hAnsi="ＭＳ 明朝" w:hint="eastAsia"/>
                <w:sz w:val="20"/>
              </w:rPr>
              <w:t>彎曲による過蓋咬合、上下顎切歯の唇側傾斜、下顎前歯部軽度叢生を伴う」と診断した。上顎両側第一小臼歯</w:t>
            </w:r>
            <w:r w:rsidR="00F042BE" w:rsidRPr="00FC11F9">
              <w:rPr>
                <w:rFonts w:ascii="ＭＳ 明朝" w:hAnsi="ＭＳ 明朝" w:hint="eastAsia"/>
                <w:sz w:val="20"/>
              </w:rPr>
              <w:t>を抜去し、</w:t>
            </w:r>
            <w:r w:rsidR="00FC11F9" w:rsidRPr="00FC11F9">
              <w:rPr>
                <w:rFonts w:ascii="ＭＳ 明朝" w:hAnsi="ＭＳ 明朝" w:hint="eastAsia"/>
                <w:sz w:val="20"/>
              </w:rPr>
              <w:t>本格矯正治療を行</w:t>
            </w:r>
            <w:r w:rsidR="00F042BE" w:rsidRPr="00FC11F9">
              <w:rPr>
                <w:rFonts w:ascii="ＭＳ 明朝" w:hAnsi="ＭＳ 明朝" w:hint="eastAsia"/>
                <w:sz w:val="20"/>
              </w:rPr>
              <w:t>うこととした。</w:t>
            </w:r>
          </w:p>
          <w:p w14:paraId="3E9B57A4" w14:textId="17EFE83A" w:rsidR="00D06667" w:rsidRPr="00825A8A" w:rsidRDefault="008951AE" w:rsidP="008951AE">
            <w:pPr>
              <w:rPr>
                <w:rFonts w:ascii="ＭＳ 明朝" w:hAnsi="ＭＳ 明朝"/>
                <w:sz w:val="20"/>
              </w:rPr>
            </w:pPr>
            <w:r w:rsidRPr="00825A8A">
              <w:rPr>
                <w:rFonts w:ascii="ＭＳ 明朝" w:hAnsi="ＭＳ 明朝" w:hint="eastAsia"/>
                <w:sz w:val="20"/>
              </w:rPr>
              <w:t>【</w:t>
            </w:r>
            <w:r w:rsidRPr="00825A8A">
              <w:rPr>
                <w:rFonts w:ascii="ＭＳ 明朝" w:hAnsi="ＭＳ 明朝" w:hint="eastAsia"/>
                <w:b/>
                <w:sz w:val="20"/>
              </w:rPr>
              <w:t>診断・治療方針時の留意点</w:t>
            </w:r>
            <w:r w:rsidRPr="00825A8A">
              <w:rPr>
                <w:rFonts w:ascii="ＭＳ 明朝" w:hAnsi="ＭＳ 明朝" w:hint="eastAsia"/>
                <w:sz w:val="20"/>
              </w:rPr>
              <w:t>】</w:t>
            </w:r>
            <w:r w:rsidR="00FC11F9" w:rsidRPr="00825A8A">
              <w:rPr>
                <w:rFonts w:ascii="ＭＳ 明朝" w:hAnsi="ＭＳ 明朝" w:hint="eastAsia"/>
                <w:sz w:val="20"/>
              </w:rPr>
              <w:t>過蓋咬合である</w:t>
            </w:r>
            <w:r w:rsidR="00426FE5" w:rsidRPr="00825A8A">
              <w:rPr>
                <w:rFonts w:ascii="ＭＳ 明朝" w:hAnsi="ＭＳ 明朝" w:hint="eastAsia"/>
                <w:sz w:val="20"/>
              </w:rPr>
              <w:t>ことを踏まえ、</w:t>
            </w:r>
            <w:r w:rsidR="00FC11F9" w:rsidRPr="00825A8A">
              <w:rPr>
                <w:rFonts w:ascii="ＭＳ 明朝" w:hAnsi="ＭＳ 明朝" w:hint="eastAsia"/>
                <w:sz w:val="20"/>
              </w:rPr>
              <w:t>下顎前歯部叢生と唇側傾斜の改善に必要なスペースは、下顎小臼歯抜去ではなく、臼歯の遠心移動により確保することとした。その際、治療期間が長引かないように、ローフリクションブラケットと歯科矯正用アンカースクリューを用い、スクリューから犬歯へ直接エラスティックチェーンをアンダータイでかけて、犬歯から大臼歯までを一塊（</w:t>
            </w:r>
            <w:r w:rsidR="00FC11F9" w:rsidRPr="00825A8A">
              <w:rPr>
                <w:rFonts w:ascii="ＭＳ 明朝" w:hAnsi="ＭＳ 明朝"/>
                <w:sz w:val="20"/>
              </w:rPr>
              <w:t>en masse</w:t>
            </w:r>
            <w:r w:rsidR="00FC11F9" w:rsidRPr="00825A8A">
              <w:rPr>
                <w:rFonts w:ascii="ＭＳ 明朝" w:hAnsi="ＭＳ 明朝" w:hint="eastAsia"/>
                <w:sz w:val="20"/>
              </w:rPr>
              <w:t>）とし遠心移動を</w:t>
            </w:r>
            <w:r w:rsidR="00426FE5" w:rsidRPr="00825A8A">
              <w:rPr>
                <w:rFonts w:ascii="ＭＳ 明朝" w:hAnsi="ＭＳ 明朝" w:hint="eastAsia"/>
                <w:sz w:val="20"/>
              </w:rPr>
              <w:t>図ることとした。</w:t>
            </w:r>
          </w:p>
          <w:p w14:paraId="649EC6CD" w14:textId="7E6DDA79" w:rsidR="00426FE5" w:rsidRPr="00825A8A" w:rsidRDefault="008951AE" w:rsidP="008951AE">
            <w:pPr>
              <w:rPr>
                <w:rFonts w:ascii="ＭＳ 明朝" w:hAnsi="ＭＳ 明朝"/>
                <w:sz w:val="20"/>
              </w:rPr>
            </w:pPr>
            <w:r w:rsidRPr="00825A8A">
              <w:rPr>
                <w:rFonts w:ascii="ＭＳ 明朝" w:hAnsi="ＭＳ 明朝" w:hint="eastAsia"/>
                <w:sz w:val="20"/>
              </w:rPr>
              <w:t>【</w:t>
            </w:r>
            <w:r w:rsidRPr="00825A8A">
              <w:rPr>
                <w:rFonts w:ascii="ＭＳ 明朝" w:hAnsi="ＭＳ 明朝" w:hint="eastAsia"/>
                <w:b/>
                <w:sz w:val="20"/>
              </w:rPr>
              <w:t>装置および治療経過</w:t>
            </w:r>
            <w:r w:rsidRPr="00825A8A">
              <w:rPr>
                <w:rFonts w:ascii="ＭＳ 明朝" w:hAnsi="ＭＳ 明朝" w:hint="eastAsia"/>
                <w:sz w:val="20"/>
              </w:rPr>
              <w:t>】</w:t>
            </w:r>
            <w:r w:rsidR="00426FE5" w:rsidRPr="00825A8A">
              <w:rPr>
                <w:rFonts w:ascii="ＭＳ 明朝" w:hAnsi="ＭＳ 明朝" w:hint="eastAsia"/>
                <w:sz w:val="20"/>
              </w:rPr>
              <w:t>上下顎に</w:t>
            </w:r>
            <w:r w:rsidR="00FC11F9" w:rsidRPr="00825A8A">
              <w:rPr>
                <w:rFonts w:ascii="ＭＳ 明朝" w:hAnsi="ＭＳ 明朝" w:hint="eastAsia"/>
                <w:sz w:val="20"/>
              </w:rPr>
              <w:t>ローフリクションブラケット（</w:t>
            </w:r>
            <w:r w:rsidR="00426FE5" w:rsidRPr="00825A8A">
              <w:rPr>
                <w:rFonts w:ascii="ＭＳ 明朝" w:hAnsi="ＭＳ 明朝"/>
                <w:sz w:val="20"/>
              </w:rPr>
              <w:t>.</w:t>
            </w:r>
            <w:r w:rsidR="00FC11F9" w:rsidRPr="00825A8A">
              <w:rPr>
                <w:rFonts w:ascii="ＭＳ 明朝" w:hAnsi="ＭＳ 明朝" w:hint="eastAsia"/>
                <w:sz w:val="20"/>
              </w:rPr>
              <w:t>022</w:t>
            </w:r>
            <w:r w:rsidR="00426FE5" w:rsidRPr="00825A8A">
              <w:rPr>
                <w:rFonts w:ascii="ＭＳ 明朝" w:hAnsi="ＭＳ 明朝"/>
                <w:sz w:val="20"/>
              </w:rPr>
              <w:t>”</w:t>
            </w:r>
            <w:r w:rsidR="00426FE5" w:rsidRPr="00825A8A">
              <w:rPr>
                <w:rFonts w:ascii="ＭＳ 明朝" w:hAnsi="ＭＳ 明朝" w:hint="eastAsia"/>
                <w:sz w:val="20"/>
              </w:rPr>
              <w:t>×</w:t>
            </w:r>
            <w:r w:rsidR="00426FE5" w:rsidRPr="00825A8A">
              <w:rPr>
                <w:rFonts w:ascii="ＭＳ 明朝" w:hAnsi="ＭＳ 明朝"/>
                <w:sz w:val="20"/>
              </w:rPr>
              <w:t>.</w:t>
            </w:r>
            <w:r w:rsidR="00426FE5" w:rsidRPr="00825A8A">
              <w:rPr>
                <w:rFonts w:ascii="ＭＳ 明朝" w:hAnsi="ＭＳ 明朝" w:hint="eastAsia"/>
                <w:sz w:val="20"/>
              </w:rPr>
              <w:t>025</w:t>
            </w:r>
            <w:r w:rsidR="00426FE5" w:rsidRPr="00825A8A">
              <w:rPr>
                <w:rFonts w:ascii="ＭＳ 明朝" w:hAnsi="ＭＳ 明朝"/>
                <w:sz w:val="20"/>
              </w:rPr>
              <w:t>”</w:t>
            </w:r>
            <w:r w:rsidR="00426FE5" w:rsidRPr="00825A8A">
              <w:rPr>
                <w:rFonts w:ascii="ＭＳ 明朝" w:hAnsi="ＭＳ 明朝" w:hint="eastAsia"/>
                <w:sz w:val="20"/>
              </w:rPr>
              <w:t xml:space="preserve">slot </w:t>
            </w:r>
            <w:proofErr w:type="spellStart"/>
            <w:r w:rsidR="00FC11F9" w:rsidRPr="00825A8A">
              <w:rPr>
                <w:rFonts w:ascii="ＭＳ 明朝" w:hAnsi="ＭＳ 明朝"/>
                <w:sz w:val="20"/>
              </w:rPr>
              <w:t>preadjuste</w:t>
            </w:r>
            <w:r w:rsidR="00FC11F9" w:rsidRPr="00825A8A">
              <w:rPr>
                <w:rFonts w:ascii="ＭＳ 明朝" w:hAnsi="ＭＳ 明朝" w:hint="eastAsia"/>
                <w:sz w:val="20"/>
              </w:rPr>
              <w:t>d</w:t>
            </w:r>
            <w:proofErr w:type="spellEnd"/>
            <w:r w:rsidR="00FC11F9" w:rsidRPr="00825A8A">
              <w:rPr>
                <w:rFonts w:ascii="ＭＳ 明朝" w:hAnsi="ＭＳ 明朝" w:hint="eastAsia"/>
                <w:sz w:val="20"/>
              </w:rPr>
              <w:t>）</w:t>
            </w:r>
            <w:r w:rsidR="00426FE5" w:rsidRPr="00825A8A">
              <w:rPr>
                <w:rFonts w:ascii="ＭＳ 明朝" w:hAnsi="ＭＳ 明朝" w:hint="eastAsia"/>
                <w:sz w:val="20"/>
              </w:rPr>
              <w:t>を装着し、</w:t>
            </w:r>
            <w:r w:rsidR="00FC11F9" w:rsidRPr="00825A8A">
              <w:rPr>
                <w:rFonts w:ascii="ＭＳ 明朝" w:hAnsi="ＭＳ 明朝" w:hint="eastAsia"/>
                <w:sz w:val="20"/>
              </w:rPr>
              <w:t>本格矯正治療を行</w:t>
            </w:r>
            <w:r w:rsidR="00426FE5" w:rsidRPr="00825A8A">
              <w:rPr>
                <w:rFonts w:ascii="ＭＳ 明朝" w:hAnsi="ＭＳ 明朝" w:hint="eastAsia"/>
                <w:sz w:val="20"/>
              </w:rPr>
              <w:t>った。</w:t>
            </w:r>
            <w:r w:rsidR="00FC11F9" w:rsidRPr="00825A8A">
              <w:rPr>
                <w:rFonts w:ascii="ＭＳ 明朝" w:hAnsi="ＭＳ 明朝" w:hint="eastAsia"/>
                <w:sz w:val="20"/>
              </w:rPr>
              <w:t>上記の通り、下顎歯列弓の</w:t>
            </w:r>
            <w:r w:rsidR="00FC11F9" w:rsidRPr="00825A8A">
              <w:rPr>
                <w:rFonts w:ascii="ＭＳ 明朝" w:hAnsi="ＭＳ 明朝"/>
                <w:sz w:val="20"/>
              </w:rPr>
              <w:t xml:space="preserve">en masse </w:t>
            </w:r>
            <w:proofErr w:type="spellStart"/>
            <w:r w:rsidR="00FC11F9" w:rsidRPr="00825A8A">
              <w:rPr>
                <w:rFonts w:ascii="ＭＳ 明朝" w:hAnsi="ＭＳ 明朝"/>
                <w:sz w:val="20"/>
              </w:rPr>
              <w:t>distalization</w:t>
            </w:r>
            <w:proofErr w:type="spellEnd"/>
            <w:r w:rsidR="00825A8A">
              <w:rPr>
                <w:rFonts w:ascii="ＭＳ 明朝" w:hAnsi="ＭＳ 明朝" w:hint="eastAsia"/>
                <w:sz w:val="20"/>
              </w:rPr>
              <w:t>を5</w:t>
            </w:r>
            <w:r w:rsidR="00FC11F9" w:rsidRPr="00825A8A">
              <w:rPr>
                <w:rFonts w:ascii="ＭＳ 明朝" w:hAnsi="ＭＳ 明朝" w:hint="eastAsia"/>
                <w:sz w:val="20"/>
              </w:rPr>
              <w:t>か月</w:t>
            </w:r>
            <w:r w:rsidR="00825A8A" w:rsidRPr="00825A8A">
              <w:rPr>
                <w:rFonts w:ascii="ＭＳ 明朝" w:hAnsi="ＭＳ 明朝" w:hint="eastAsia"/>
                <w:sz w:val="20"/>
              </w:rPr>
              <w:t>間</w:t>
            </w:r>
            <w:r w:rsidR="00FC11F9" w:rsidRPr="00825A8A">
              <w:rPr>
                <w:rFonts w:ascii="ＭＳ 明朝" w:hAnsi="ＭＳ 明朝" w:hint="eastAsia"/>
                <w:sz w:val="20"/>
              </w:rPr>
              <w:t>行い、片側で</w:t>
            </w:r>
            <w:r w:rsidR="00FC11F9" w:rsidRPr="00825A8A">
              <w:rPr>
                <w:rFonts w:ascii="ＭＳ 明朝" w:hAnsi="ＭＳ 明朝"/>
                <w:sz w:val="20"/>
              </w:rPr>
              <w:t>3.5 mm</w:t>
            </w:r>
            <w:r w:rsidR="00FC11F9" w:rsidRPr="00825A8A">
              <w:rPr>
                <w:rFonts w:ascii="ＭＳ 明朝" w:hAnsi="ＭＳ 明朝" w:hint="eastAsia"/>
                <w:sz w:val="20"/>
              </w:rPr>
              <w:t>の遠心移動量を得た</w:t>
            </w:r>
            <w:r w:rsidR="00426FE5" w:rsidRPr="00825A8A">
              <w:rPr>
                <w:rFonts w:ascii="ＭＳ 明朝" w:hAnsi="ＭＳ 明朝" w:hint="eastAsia"/>
                <w:sz w:val="20"/>
              </w:rPr>
              <w:t>。</w:t>
            </w:r>
          </w:p>
          <w:p w14:paraId="691D9E29" w14:textId="5B6DE206" w:rsidR="00426FE5" w:rsidRPr="00825A8A" w:rsidRDefault="008951AE" w:rsidP="008951AE">
            <w:pPr>
              <w:rPr>
                <w:rFonts w:ascii="ＭＳ 明朝" w:hAnsi="ＭＳ 明朝"/>
                <w:sz w:val="20"/>
              </w:rPr>
            </w:pPr>
            <w:r w:rsidRPr="00825A8A">
              <w:rPr>
                <w:rFonts w:hint="eastAsia"/>
                <w:b/>
                <w:sz w:val="20"/>
              </w:rPr>
              <w:t>【動的治療期間】</w:t>
            </w:r>
            <w:r w:rsidR="00825A8A" w:rsidRPr="00825A8A">
              <w:rPr>
                <w:rFonts w:ascii="ＭＳ 明朝" w:hAnsi="ＭＳ 明朝" w:hint="eastAsia"/>
                <w:sz w:val="20"/>
              </w:rPr>
              <w:t>2</w:t>
            </w:r>
            <w:r w:rsidR="00426FE5" w:rsidRPr="00825A8A">
              <w:rPr>
                <w:rFonts w:ascii="ＭＳ 明朝" w:hAnsi="ＭＳ 明朝" w:hint="eastAsia"/>
                <w:sz w:val="20"/>
              </w:rPr>
              <w:t>年</w:t>
            </w:r>
            <w:r w:rsidR="00825A8A" w:rsidRPr="00825A8A">
              <w:rPr>
                <w:rFonts w:ascii="ＭＳ 明朝" w:hAnsi="ＭＳ 明朝" w:hint="eastAsia"/>
                <w:sz w:val="20"/>
              </w:rPr>
              <w:t>5</w:t>
            </w:r>
            <w:r w:rsidR="00426FE5" w:rsidRPr="00825A8A">
              <w:rPr>
                <w:rFonts w:ascii="ＭＳ 明朝" w:hAnsi="ＭＳ 明朝" w:hint="eastAsia"/>
                <w:sz w:val="20"/>
              </w:rPr>
              <w:t>か月</w:t>
            </w:r>
          </w:p>
          <w:p w14:paraId="3E9B57A5" w14:textId="2BFFB10B" w:rsidR="00D06667" w:rsidRPr="00825A8A" w:rsidRDefault="008951AE" w:rsidP="008951AE">
            <w:pPr>
              <w:rPr>
                <w:rFonts w:ascii="ＭＳ 明朝" w:hAnsi="ＭＳ 明朝"/>
                <w:sz w:val="20"/>
              </w:rPr>
            </w:pPr>
            <w:r w:rsidRPr="00825A8A">
              <w:rPr>
                <w:rFonts w:hint="eastAsia"/>
                <w:b/>
                <w:sz w:val="20"/>
              </w:rPr>
              <w:t>【保定装置・期間】</w:t>
            </w:r>
            <w:r w:rsidR="00825A8A" w:rsidRPr="00825A8A">
              <w:rPr>
                <w:rFonts w:ascii="ＭＳ 明朝" w:hAnsi="ＭＳ 明朝"/>
                <w:sz w:val="20"/>
              </w:rPr>
              <w:t>Clear Retainer</w:t>
            </w:r>
            <w:r w:rsidR="00825A8A" w:rsidRPr="00825A8A">
              <w:rPr>
                <w:rFonts w:ascii="ＭＳ 明朝" w:hAnsi="ＭＳ 明朝" w:hint="eastAsia"/>
                <w:sz w:val="20"/>
              </w:rPr>
              <w:t>（上顎）と</w:t>
            </w:r>
            <w:r w:rsidR="00426FE5" w:rsidRPr="00825A8A">
              <w:rPr>
                <w:rFonts w:ascii="ＭＳ 明朝" w:hAnsi="ＭＳ 明朝"/>
                <w:sz w:val="20"/>
              </w:rPr>
              <w:t>Lingual bonded retainer</w:t>
            </w:r>
            <w:r w:rsidR="00825A8A" w:rsidRPr="00825A8A">
              <w:rPr>
                <w:rFonts w:ascii="ＭＳ 明朝" w:hAnsi="ＭＳ 明朝" w:hint="eastAsia"/>
                <w:sz w:val="20"/>
              </w:rPr>
              <w:t>（</w:t>
            </w:r>
            <w:r w:rsidR="00426FE5" w:rsidRPr="00825A8A">
              <w:rPr>
                <w:rFonts w:ascii="ＭＳ 明朝" w:hAnsi="ＭＳ 明朝" w:hint="eastAsia"/>
                <w:sz w:val="20"/>
              </w:rPr>
              <w:t>下顎）による保定</w:t>
            </w:r>
            <w:r w:rsidR="00825A8A" w:rsidRPr="00825A8A">
              <w:rPr>
                <w:rFonts w:ascii="ＭＳ 明朝" w:hAnsi="ＭＳ 明朝" w:hint="eastAsia"/>
                <w:sz w:val="20"/>
              </w:rPr>
              <w:t>1</w:t>
            </w:r>
            <w:r w:rsidR="00426FE5" w:rsidRPr="00825A8A">
              <w:rPr>
                <w:rFonts w:ascii="ＭＳ 明朝" w:hAnsi="ＭＳ 明朝" w:hint="eastAsia"/>
                <w:sz w:val="20"/>
              </w:rPr>
              <w:t>年</w:t>
            </w:r>
            <w:r w:rsidR="00825A8A" w:rsidRPr="00825A8A">
              <w:rPr>
                <w:rFonts w:ascii="ＭＳ 明朝" w:hAnsi="ＭＳ 明朝" w:hint="eastAsia"/>
                <w:sz w:val="20"/>
              </w:rPr>
              <w:t>半</w:t>
            </w:r>
            <w:r w:rsidR="00426FE5" w:rsidRPr="00825A8A">
              <w:rPr>
                <w:rFonts w:ascii="ＭＳ 明朝" w:hAnsi="ＭＳ 明朝" w:hint="eastAsia"/>
                <w:sz w:val="20"/>
              </w:rPr>
              <w:t>を経過し、現在に至っている。</w:t>
            </w:r>
          </w:p>
          <w:p w14:paraId="3E9B57A6" w14:textId="0DCAEE90" w:rsidR="008951AE" w:rsidRPr="00CF25FE" w:rsidRDefault="008951AE" w:rsidP="00426FE5">
            <w:pPr>
              <w:rPr>
                <w:rFonts w:ascii="ＭＳ 明朝" w:hAnsi="ＭＳ 明朝" w:hint="eastAsia"/>
                <w:sz w:val="20"/>
              </w:rPr>
            </w:pPr>
            <w:r w:rsidRPr="00825A8A">
              <w:rPr>
                <w:rFonts w:hint="eastAsia"/>
                <w:sz w:val="20"/>
              </w:rPr>
              <w:t>【</w:t>
            </w:r>
            <w:r w:rsidRPr="00825A8A">
              <w:rPr>
                <w:rFonts w:hint="eastAsia"/>
                <w:b/>
                <w:sz w:val="20"/>
              </w:rPr>
              <w:t>症例に対する考察</w:t>
            </w:r>
            <w:r w:rsidRPr="00825A8A">
              <w:rPr>
                <w:rFonts w:hint="eastAsia"/>
                <w:sz w:val="20"/>
              </w:rPr>
              <w:t>】</w:t>
            </w:r>
            <w:r w:rsidR="00825A8A" w:rsidRPr="00825A8A">
              <w:rPr>
                <w:rFonts w:ascii="ＭＳ 明朝" w:hAnsi="ＭＳ 明朝" w:hint="eastAsia"/>
                <w:sz w:val="20"/>
              </w:rPr>
              <w:t>ローフリクションブラケットと歯科矯正用アンカースクリューを用いて臼歯（さらには歯列弓全体の）遠心移動を図る際には、スクリューから犬歯へ直接エラスティックチェーンをアンダータイでかけることにより、いわゆる</w:t>
            </w:r>
            <w:r w:rsidR="00825A8A" w:rsidRPr="00825A8A">
              <w:rPr>
                <w:rFonts w:ascii="ＭＳ 明朝" w:hAnsi="ＭＳ 明朝"/>
                <w:sz w:val="20"/>
              </w:rPr>
              <w:t xml:space="preserve">en masse </w:t>
            </w:r>
            <w:proofErr w:type="spellStart"/>
            <w:r w:rsidR="00825A8A" w:rsidRPr="00825A8A">
              <w:rPr>
                <w:rFonts w:ascii="ＭＳ 明朝" w:hAnsi="ＭＳ 明朝"/>
                <w:sz w:val="20"/>
              </w:rPr>
              <w:t>distalization</w:t>
            </w:r>
            <w:proofErr w:type="spellEnd"/>
            <w:r w:rsidR="00825A8A" w:rsidRPr="00825A8A">
              <w:rPr>
                <w:rFonts w:ascii="ＭＳ 明朝" w:hAnsi="ＭＳ 明朝" w:hint="eastAsia"/>
                <w:sz w:val="20"/>
              </w:rPr>
              <w:t>が確実かつ比較的迅速に行えることが示された。</w:t>
            </w:r>
          </w:p>
        </w:tc>
      </w:tr>
    </w:tbl>
    <w:p w14:paraId="3E9B57A8" w14:textId="77777777" w:rsidR="008951AE" w:rsidRDefault="008951AE" w:rsidP="00A1734C">
      <w:pPr>
        <w:rPr>
          <w:rFonts w:hint="eastAsia"/>
        </w:rPr>
      </w:pPr>
    </w:p>
    <w:sectPr w:rsidR="008951AE" w:rsidSect="008951AE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D93E9" w14:textId="77777777" w:rsidR="001249FA" w:rsidRDefault="001249FA" w:rsidP="00FD3D96">
      <w:r>
        <w:separator/>
      </w:r>
    </w:p>
  </w:endnote>
  <w:endnote w:type="continuationSeparator" w:id="0">
    <w:p w14:paraId="7D5FB1B0" w14:textId="77777777" w:rsidR="001249FA" w:rsidRDefault="001249FA" w:rsidP="00FD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swiss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ED0F1" w14:textId="77777777" w:rsidR="001249FA" w:rsidRDefault="001249FA" w:rsidP="00FD3D96">
      <w:r>
        <w:separator/>
      </w:r>
    </w:p>
  </w:footnote>
  <w:footnote w:type="continuationSeparator" w:id="0">
    <w:p w14:paraId="531249E2" w14:textId="77777777" w:rsidR="001249FA" w:rsidRDefault="001249FA" w:rsidP="00FD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6C5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3128"/>
    <w:multiLevelType w:val="hybridMultilevel"/>
    <w:tmpl w:val="EB327822"/>
    <w:lvl w:ilvl="0" w:tplc="749E5E8E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>
    <w:nsid w:val="056D510A"/>
    <w:multiLevelType w:val="hybridMultilevel"/>
    <w:tmpl w:val="2CEE1824"/>
    <w:lvl w:ilvl="0" w:tplc="17963A18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0C91078"/>
    <w:multiLevelType w:val="hybridMultilevel"/>
    <w:tmpl w:val="5A88AA8C"/>
    <w:lvl w:ilvl="0" w:tplc="DC12323A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53555D3"/>
    <w:multiLevelType w:val="hybridMultilevel"/>
    <w:tmpl w:val="C0644CBC"/>
    <w:lvl w:ilvl="0" w:tplc="DF3453A2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1977208D"/>
    <w:multiLevelType w:val="hybridMultilevel"/>
    <w:tmpl w:val="138E7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0828D3"/>
    <w:multiLevelType w:val="hybridMultilevel"/>
    <w:tmpl w:val="B814587C"/>
    <w:lvl w:ilvl="0" w:tplc="749E5E8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2D5845DF"/>
    <w:multiLevelType w:val="hybridMultilevel"/>
    <w:tmpl w:val="85B4B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33A65E0"/>
    <w:multiLevelType w:val="hybridMultilevel"/>
    <w:tmpl w:val="3D845698"/>
    <w:lvl w:ilvl="0" w:tplc="43E86872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34B72061"/>
    <w:multiLevelType w:val="hybridMultilevel"/>
    <w:tmpl w:val="2B361F5E"/>
    <w:lvl w:ilvl="0" w:tplc="E72E8F26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354E3F0A"/>
    <w:multiLevelType w:val="hybridMultilevel"/>
    <w:tmpl w:val="4D3ED148"/>
    <w:lvl w:ilvl="0" w:tplc="D486A27E">
      <w:start w:val="10"/>
      <w:numFmt w:val="decimal"/>
      <w:suff w:val="space"/>
      <w:lvlText w:val="%1)"/>
      <w:lvlJc w:val="left"/>
      <w:pPr>
        <w:ind w:left="280" w:hanging="2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3DFA6EBE"/>
    <w:multiLevelType w:val="hybridMultilevel"/>
    <w:tmpl w:val="5D88C880"/>
    <w:lvl w:ilvl="0" w:tplc="B67E852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4D174054"/>
    <w:multiLevelType w:val="hybridMultilevel"/>
    <w:tmpl w:val="CCBE2CC8"/>
    <w:lvl w:ilvl="0" w:tplc="749E5E8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E9C6F70"/>
    <w:multiLevelType w:val="hybridMultilevel"/>
    <w:tmpl w:val="416E86DA"/>
    <w:lvl w:ilvl="0" w:tplc="FB6273FE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521252B2"/>
    <w:multiLevelType w:val="hybridMultilevel"/>
    <w:tmpl w:val="D32E0AA0"/>
    <w:lvl w:ilvl="0" w:tplc="5FB622D0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>
    <w:nsid w:val="555F6308"/>
    <w:multiLevelType w:val="hybridMultilevel"/>
    <w:tmpl w:val="E488E2A8"/>
    <w:lvl w:ilvl="0" w:tplc="749E5E8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55DC2B65"/>
    <w:multiLevelType w:val="hybridMultilevel"/>
    <w:tmpl w:val="FF0CF248"/>
    <w:lvl w:ilvl="0" w:tplc="DC12323A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60973B2D"/>
    <w:multiLevelType w:val="hybridMultilevel"/>
    <w:tmpl w:val="3FFAE7D2"/>
    <w:lvl w:ilvl="0" w:tplc="80E6795C">
      <w:numFmt w:val="bullet"/>
      <w:suff w:val="space"/>
      <w:lvlText w:val="＊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53C4647"/>
    <w:multiLevelType w:val="hybridMultilevel"/>
    <w:tmpl w:val="E190F232"/>
    <w:lvl w:ilvl="0" w:tplc="3AB0D5F0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"/>
  </w:num>
  <w:num w:numId="13">
    <w:abstractNumId w:val="6"/>
  </w:num>
  <w:num w:numId="14">
    <w:abstractNumId w:val="18"/>
  </w:num>
  <w:num w:numId="15">
    <w:abstractNumId w:val="4"/>
  </w:num>
  <w:num w:numId="16">
    <w:abstractNumId w:val="3"/>
  </w:num>
  <w:num w:numId="17">
    <w:abstractNumId w:val="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C0"/>
    <w:rsid w:val="00007BB3"/>
    <w:rsid w:val="00032ADD"/>
    <w:rsid w:val="00070B0E"/>
    <w:rsid w:val="000E1D16"/>
    <w:rsid w:val="0010028B"/>
    <w:rsid w:val="001249FA"/>
    <w:rsid w:val="001279A6"/>
    <w:rsid w:val="00145ECE"/>
    <w:rsid w:val="00163A73"/>
    <w:rsid w:val="001C2ABD"/>
    <w:rsid w:val="001F5309"/>
    <w:rsid w:val="00211314"/>
    <w:rsid w:val="002255C0"/>
    <w:rsid w:val="002A708D"/>
    <w:rsid w:val="002C75F3"/>
    <w:rsid w:val="003036E7"/>
    <w:rsid w:val="003453DB"/>
    <w:rsid w:val="004026CE"/>
    <w:rsid w:val="00414CB9"/>
    <w:rsid w:val="00415DC8"/>
    <w:rsid w:val="00426FE5"/>
    <w:rsid w:val="0043046C"/>
    <w:rsid w:val="0044711B"/>
    <w:rsid w:val="004513FE"/>
    <w:rsid w:val="00457489"/>
    <w:rsid w:val="004A1DE1"/>
    <w:rsid w:val="005A0680"/>
    <w:rsid w:val="005E3D99"/>
    <w:rsid w:val="00655AC9"/>
    <w:rsid w:val="006B7BE9"/>
    <w:rsid w:val="00825A8A"/>
    <w:rsid w:val="00855F25"/>
    <w:rsid w:val="008951AE"/>
    <w:rsid w:val="008D318B"/>
    <w:rsid w:val="009A7368"/>
    <w:rsid w:val="009A7DD8"/>
    <w:rsid w:val="00A1734C"/>
    <w:rsid w:val="00AE10D1"/>
    <w:rsid w:val="00B308AF"/>
    <w:rsid w:val="00BC44D0"/>
    <w:rsid w:val="00C5059C"/>
    <w:rsid w:val="00C67673"/>
    <w:rsid w:val="00CA6E1A"/>
    <w:rsid w:val="00CC4992"/>
    <w:rsid w:val="00CF25FE"/>
    <w:rsid w:val="00CF3C05"/>
    <w:rsid w:val="00D06667"/>
    <w:rsid w:val="00DB6849"/>
    <w:rsid w:val="00DD2909"/>
    <w:rsid w:val="00DD5564"/>
    <w:rsid w:val="00E2073C"/>
    <w:rsid w:val="00F042BE"/>
    <w:rsid w:val="00F10BC5"/>
    <w:rsid w:val="00F15659"/>
    <w:rsid w:val="00F364C1"/>
    <w:rsid w:val="00FC11F9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9B5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3D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3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3D9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3D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3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3D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252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第58回北海道矯正歯科学会学術大会演題・抄録</vt:lpstr>
    </vt:vector>
  </TitlesOfParts>
  <Company>MONS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HOS66 abstract form</dc:title>
  <dc:subject/>
  <dc:creator>HOS Secretariat</dc:creator>
  <cp:keywords/>
  <cp:lastModifiedBy>梶井 貴史</cp:lastModifiedBy>
  <cp:revision>16</cp:revision>
  <cp:lastPrinted>2009-02-27T06:31:00Z</cp:lastPrinted>
  <dcterms:created xsi:type="dcterms:W3CDTF">2025-02-16T05:04:00Z</dcterms:created>
  <dcterms:modified xsi:type="dcterms:W3CDTF">2025-02-19T08:38:00Z</dcterms:modified>
</cp:coreProperties>
</file>